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80" w:rightFromText="180" w:vertAnchor="text" w:horzAnchor="margin" w:tblpXSpec="center" w:tblpY="-344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5159"/>
        <w:gridCol w:w="3395"/>
        <w:gridCol w:w="2246"/>
      </w:tblGrid>
      <w:tr w:rsidR="001A56DC" w:rsidRPr="00240412" w14:paraId="22B2A6E9" w14:textId="77777777" w:rsidTr="003D3543">
        <w:trPr>
          <w:trHeight w:val="350"/>
        </w:trPr>
        <w:tc>
          <w:tcPr>
            <w:tcW w:w="4788" w:type="dxa"/>
            <w:vMerge w:val="restart"/>
            <w:shd w:val="clear" w:color="auto" w:fill="1F3864" w:themeFill="accent1" w:themeFillShade="80"/>
            <w:vAlign w:val="center"/>
          </w:tcPr>
          <w:p w14:paraId="22B2A6E7" w14:textId="58E5A7B9" w:rsidR="001A56DC" w:rsidRPr="003D3543" w:rsidRDefault="00F345AD" w:rsidP="00C911C3">
            <w:pPr>
              <w:spacing w:before="240" w:after="0" w:line="240" w:lineRule="auto"/>
              <w:ind w:right="-11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481B98">
              <w:rPr>
                <w:b/>
                <w:bCs/>
                <w:noProof/>
                <w:color w:val="000000"/>
                <w:sz w:val="36"/>
                <w:szCs w:val="20"/>
              </w:rPr>
              <w:drawing>
                <wp:anchor distT="0" distB="0" distL="114300" distR="114300" simplePos="0" relativeHeight="251658244" behindDoc="0" locked="0" layoutInCell="1" allowOverlap="1" wp14:anchorId="22B2A816" wp14:editId="6EB0DF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-191770</wp:posOffset>
                  </wp:positionV>
                  <wp:extent cx="872490" cy="437515"/>
                  <wp:effectExtent l="0" t="0" r="3810" b="635"/>
                  <wp:wrapNone/>
                  <wp:docPr id="20" name="Picture 1" descr="C:\Users\223520\AppData\Local\Temp\SNAGHTML16c84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23520\AppData\Local\Temp\SNAGHTML16c84df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026"/>
                          <a:stretch/>
                        </pic:blipFill>
                        <pic:spPr bwMode="auto">
                          <a:xfrm>
                            <a:off x="0" y="0"/>
                            <a:ext cx="87249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56DC" w:rsidRPr="00481B98">
              <w:rPr>
                <w:rFonts w:ascii="Century Gothic" w:hAnsi="Century Gothic"/>
                <w:b/>
                <w:bCs/>
                <w:color w:val="000000"/>
                <w:sz w:val="40"/>
                <w:szCs w:val="20"/>
              </w:rPr>
              <w:t xml:space="preserve"> </w:t>
            </w:r>
            <w:r w:rsidR="00663C14" w:rsidRPr="00481B98">
              <w:rPr>
                <w:rFonts w:asciiTheme="minorHAnsi" w:hAnsiTheme="minorHAnsi" w:cstheme="minorHAnsi"/>
                <w:b/>
                <w:bCs/>
                <w:color w:val="FFFFFF" w:themeColor="background1"/>
                <w:sz w:val="44"/>
              </w:rPr>
              <w:t>NGDV</w:t>
            </w:r>
            <w:r w:rsidR="001A56DC" w:rsidRPr="00481B98">
              <w:rPr>
                <w:rFonts w:asciiTheme="minorHAnsi" w:hAnsiTheme="minorHAnsi" w:cstheme="minorHAnsi"/>
                <w:b/>
                <w:bCs/>
                <w:color w:val="FFFFFF" w:themeColor="background1"/>
                <w:sz w:val="44"/>
              </w:rPr>
              <w:t xml:space="preserve"> – T</w:t>
            </w:r>
            <w:r w:rsidR="00481B98" w:rsidRPr="00481B98">
              <w:rPr>
                <w:rFonts w:asciiTheme="minorHAnsi" w:hAnsiTheme="minorHAnsi" w:cstheme="minorHAnsi"/>
                <w:b/>
                <w:bCs/>
                <w:color w:val="FFFFFF" w:themeColor="background1"/>
                <w:sz w:val="44"/>
              </w:rPr>
              <w:t>echnical Bulletin</w:t>
            </w:r>
          </w:p>
        </w:tc>
        <w:tc>
          <w:tcPr>
            <w:tcW w:w="5234" w:type="dxa"/>
            <w:gridSpan w:val="2"/>
            <w:shd w:val="clear" w:color="auto" w:fill="auto"/>
            <w:vAlign w:val="center"/>
          </w:tcPr>
          <w:p w14:paraId="22B2A6E8" w14:textId="1AC1D935" w:rsidR="001A56DC" w:rsidRPr="000D206B" w:rsidRDefault="001A56DC" w:rsidP="00C911C3">
            <w:pPr>
              <w:spacing w:before="120" w:after="120" w:line="240" w:lineRule="auto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0D206B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Title:</w:t>
            </w:r>
            <w:r w:rsidRPr="000D206B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  </w:t>
            </w:r>
            <w:r w:rsidR="003E0735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 xml:space="preserve">NGDV </w:t>
            </w:r>
            <w:r w:rsidR="00834F4D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Setting the time in the IPC (Instrument Panel Cluster</w:t>
            </w:r>
            <w:r w:rsidR="00481B98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001A56DC" w:rsidRPr="00240412" w14:paraId="22B2A6ED" w14:textId="77777777" w:rsidTr="003D3543">
        <w:trPr>
          <w:trHeight w:val="323"/>
        </w:trPr>
        <w:tc>
          <w:tcPr>
            <w:tcW w:w="4788" w:type="dxa"/>
            <w:vMerge/>
            <w:shd w:val="clear" w:color="auto" w:fill="1F3864" w:themeFill="accent1" w:themeFillShade="80"/>
            <w:vAlign w:val="center"/>
          </w:tcPr>
          <w:p w14:paraId="22B2A6EA" w14:textId="77777777" w:rsidR="001A56DC" w:rsidRPr="00240412" w:rsidRDefault="001A56DC" w:rsidP="00C911C3">
            <w:pPr>
              <w:spacing w:before="120" w:after="12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22B2A6EB" w14:textId="08858B51" w:rsidR="001A56DC" w:rsidRPr="000D206B" w:rsidRDefault="001A56DC" w:rsidP="00C911C3">
            <w:pPr>
              <w:spacing w:before="120" w:after="120" w:line="240" w:lineRule="auto"/>
              <w:ind w:left="-18" w:firstLine="18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0D206B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 xml:space="preserve">Number:  </w:t>
            </w:r>
            <w:r w:rsidR="00663C14" w:rsidRPr="003B768D">
              <w:rPr>
                <w:rFonts w:ascii="Century Gothic" w:hAnsi="Century Gothic"/>
                <w:sz w:val="20"/>
                <w:szCs w:val="20"/>
              </w:rPr>
              <w:t>NGDV</w:t>
            </w:r>
            <w:r w:rsidR="003E0735">
              <w:rPr>
                <w:rFonts w:ascii="Century Gothic" w:hAnsi="Century Gothic"/>
                <w:sz w:val="20"/>
                <w:szCs w:val="20"/>
              </w:rPr>
              <w:t>TB</w:t>
            </w:r>
            <w:r w:rsidRPr="003B768D">
              <w:rPr>
                <w:rFonts w:ascii="Century Gothic" w:hAnsi="Century Gothic"/>
                <w:sz w:val="20"/>
                <w:szCs w:val="20"/>
              </w:rPr>
              <w:t>0</w:t>
            </w:r>
            <w:r w:rsidR="003B768D" w:rsidRPr="003B768D">
              <w:rPr>
                <w:rFonts w:ascii="Century Gothic" w:hAnsi="Century Gothic"/>
                <w:sz w:val="20"/>
                <w:szCs w:val="20"/>
              </w:rPr>
              <w:t>00</w:t>
            </w:r>
            <w:r w:rsidR="00834F4D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22B2A6EC" w14:textId="77777777" w:rsidR="001A56DC" w:rsidRPr="000D206B" w:rsidRDefault="001A56DC" w:rsidP="00C911C3">
            <w:pPr>
              <w:spacing w:before="120" w:after="120" w:line="240" w:lineRule="auto"/>
              <w:ind w:left="-18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0D206B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Revision:</w:t>
            </w:r>
            <w:r w:rsidRPr="000D206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 -</w:t>
            </w:r>
          </w:p>
        </w:tc>
      </w:tr>
      <w:tr w:rsidR="001A56DC" w:rsidRPr="00240412" w14:paraId="22B2A6F0" w14:textId="77777777" w:rsidTr="003D3543">
        <w:trPr>
          <w:trHeight w:val="377"/>
        </w:trPr>
        <w:tc>
          <w:tcPr>
            <w:tcW w:w="4788" w:type="dxa"/>
            <w:vMerge/>
            <w:shd w:val="clear" w:color="auto" w:fill="1F3864" w:themeFill="accent1" w:themeFillShade="80"/>
          </w:tcPr>
          <w:p w14:paraId="22B2A6EE" w14:textId="77777777" w:rsidR="001A56DC" w:rsidRPr="00240412" w:rsidRDefault="001A56DC" w:rsidP="00C911C3">
            <w:pPr>
              <w:spacing w:before="120" w:after="120" w:line="240" w:lineRule="auto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34" w:type="dxa"/>
            <w:gridSpan w:val="2"/>
            <w:shd w:val="clear" w:color="auto" w:fill="auto"/>
          </w:tcPr>
          <w:p w14:paraId="22B2A6EF" w14:textId="77777777" w:rsidR="001A56DC" w:rsidRPr="00240412" w:rsidRDefault="001A56DC" w:rsidP="00C911C3">
            <w:pPr>
              <w:spacing w:before="120" w:after="120" w:line="240" w:lineRule="auto"/>
              <w:ind w:left="-18" w:firstLine="18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240412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Classification:</w:t>
            </w:r>
            <w:r w:rsidRPr="00240412">
              <w:rPr>
                <w:rFonts w:ascii="Century Gothic" w:hAnsi="Century Gothic"/>
                <w:bCs/>
                <w:color w:val="000000"/>
                <w:sz w:val="20"/>
                <w:szCs w:val="20"/>
              </w:rPr>
              <w:t xml:space="preserve">  Highly Restricted</w:t>
            </w:r>
          </w:p>
        </w:tc>
      </w:tr>
    </w:tbl>
    <w:p w14:paraId="22B2A709" w14:textId="03D11710" w:rsidR="00195447" w:rsidRPr="003B768D" w:rsidRDefault="003B768D" w:rsidP="003B768D">
      <w:pPr>
        <w:rPr>
          <w:rFonts w:ascii="Impact" w:hAnsi="Impact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F66632B" wp14:editId="7C10C93D">
                <wp:simplePos x="0" y="0"/>
                <wp:positionH relativeFrom="page">
                  <wp:posOffset>-28575</wp:posOffset>
                </wp:positionH>
                <wp:positionV relativeFrom="page">
                  <wp:posOffset>1522095</wp:posOffset>
                </wp:positionV>
                <wp:extent cx="7924800" cy="2242185"/>
                <wp:effectExtent l="19050" t="19050" r="19050" b="24765"/>
                <wp:wrapNone/>
                <wp:docPr id="1918785066" name="Freeform: 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4800" cy="2242185"/>
                        </a:xfrm>
                        <a:custGeom>
                          <a:avLst/>
                          <a:gdLst>
                            <a:gd name="T0" fmla="*/ 0 w 2448"/>
                            <a:gd name="T1" fmla="*/ 0 h 650"/>
                            <a:gd name="T2" fmla="*/ 0 w 2448"/>
                            <a:gd name="T3" fmla="*/ 650 h 650"/>
                            <a:gd name="T4" fmla="*/ 2448 w 2448"/>
                            <a:gd name="T5" fmla="*/ 466 h 650"/>
                            <a:gd name="T6" fmla="*/ 2448 w 2448"/>
                            <a:gd name="T7" fmla="*/ 0 h 650"/>
                            <a:gd name="T8" fmla="*/ 0 w 2448"/>
                            <a:gd name="T9" fmla="*/ 0 h 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48" h="650">
                              <a:moveTo>
                                <a:pt x="0" y="0"/>
                              </a:moveTo>
                              <a:cubicBezTo>
                                <a:pt x="0" y="650"/>
                                <a:pt x="0" y="650"/>
                                <a:pt x="0" y="650"/>
                              </a:cubicBezTo>
                              <a:cubicBezTo>
                                <a:pt x="914" y="423"/>
                                <a:pt x="1786" y="414"/>
                                <a:pt x="2448" y="466"/>
                              </a:cubicBezTo>
                              <a:cubicBezTo>
                                <a:pt x="2448" y="0"/>
                                <a:pt x="2448" y="0"/>
                                <a:pt x="2448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4000">
                              <a:srgbClr val="002060"/>
                            </a:gs>
                            <a:gs pos="87000">
                              <a:schemeClr val="accent1">
                                <a:lumMod val="5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38100" cmpd="sng">
                          <a:solidFill>
                            <a:srgbClr val="F2F2F2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A4D136B" id="Freeform: Shape 23" o:spid="_x0000_s1026" style="position:absolute;margin-left:-2.25pt;margin-top:119.85pt;width:624pt;height:176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48,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" path="m,c,650,,650,,650,914,423,1786,414,2448,466,2448,,2448,,2448,l,xe" fillcolor="#002060" strokecolor="#f2f2f2" strokeweight="3pt">
                <v:fill color2="#d5dce4 [671]" rotate="t" colors="0 #002060;2621f #002060;57016f #c3c6d0" focus="100%" type="gradient"/>
                <v:shadow on="t" color="#7f7f7f" opacity=".5" offset="1pt"/>
                <v:path arrowok="t" o:connecttype="custom" o:connectlocs="0,0;0,2242185;7924800,1607474;7924800,0;0,0" o:connectangles="0,0,0,0,0"/>
                <w10:wrap anchorx="page" anchory="page"/>
              </v:shape>
            </w:pict>
          </mc:Fallback>
        </mc:AlternateContent>
      </w:r>
    </w:p>
    <w:p w14:paraId="22B2A70A" w14:textId="256737B6" w:rsidR="008B3CA6" w:rsidRDefault="00133C69" w:rsidP="001D39B5">
      <w:pPr>
        <w:tabs>
          <w:tab w:val="left" w:pos="2655"/>
          <w:tab w:val="right" w:pos="11750"/>
        </w:tabs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22B2A81E" wp14:editId="6C8CADFB">
            <wp:simplePos x="0" y="0"/>
            <wp:positionH relativeFrom="column">
              <wp:posOffset>-145926</wp:posOffset>
            </wp:positionH>
            <wp:positionV relativeFrom="paragraph">
              <wp:posOffset>280767</wp:posOffset>
            </wp:positionV>
            <wp:extent cx="1714500" cy="844550"/>
            <wp:effectExtent l="0" t="0" r="0" b="0"/>
            <wp:wrapNone/>
            <wp:docPr id="16" name="Picture 8" descr="OshkoshBU-Gray_Defense-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shkoshBU-Gray_Defense-4c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534"/>
                    <a:stretch/>
                  </pic:blipFill>
                  <pic:spPr bwMode="auto">
                    <a:xfrm>
                      <a:off x="0" y="0"/>
                      <a:ext cx="171450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6A2"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5BD0C4BC" wp14:editId="01D2DB36">
                <wp:simplePos x="0" y="0"/>
                <wp:positionH relativeFrom="page">
                  <wp:posOffset>1809750</wp:posOffset>
                </wp:positionH>
                <wp:positionV relativeFrom="paragraph">
                  <wp:posOffset>46990</wp:posOffset>
                </wp:positionV>
                <wp:extent cx="5791200" cy="361950"/>
                <wp:effectExtent l="0" t="0" r="0" b="0"/>
                <wp:wrapNone/>
                <wp:docPr id="177047984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B2A856" w14:textId="77777777" w:rsidR="00BE2351" w:rsidRPr="000136A2" w:rsidRDefault="00BE2351" w:rsidP="00D34CEF">
                            <w:pPr>
                              <w:spacing w:before="120" w:line="240" w:lineRule="auto"/>
                              <w:rPr>
                                <w:rFonts w:ascii="Impact" w:hAnsi="Impact"/>
                                <w:outline/>
                                <w:color w:val="FFFFFF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0136A2">
                              <w:rPr>
                                <w:rFonts w:ascii="Impact" w:hAnsi="Impact"/>
                                <w:outline/>
                                <w:color w:val="FFFFFF"/>
                                <w:sz w:val="28"/>
                                <w:szCs w:val="3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Exceeding Customer Expectations through Continuous Improvement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D0C4BC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142.5pt;margin-top:3.7pt;width:456pt;height:28.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" filled="f" stroked="f">
                <v:textbox>
                  <w:txbxContent>
                    <w:p w14:paraId="22B2A856" w14:textId="77777777" w:rsidR="00BE2351" w:rsidRPr="000136A2" w:rsidRDefault="00BE2351" w:rsidP="00D34CEF">
                      <w:pPr>
                        <w:spacing w:before="120" w:line="240" w:lineRule="auto"/>
                        <w:rPr>
                          <w:rFonts w:ascii="Impact" w:hAnsi="Impact"/>
                          <w:outline/>
                          <w:color w:val="FFFFFF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0136A2">
                        <w:rPr>
                          <w:rFonts w:ascii="Impact" w:hAnsi="Impact"/>
                          <w:outline/>
                          <w:color w:val="FFFFFF"/>
                          <w:sz w:val="28"/>
                          <w:szCs w:val="3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Exceeding Customer Expectations through Continuous Improvement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2B2A70B" w14:textId="74E69CEA" w:rsidR="008B3CA6" w:rsidRDefault="000136A2" w:rsidP="001D39B5">
      <w:pPr>
        <w:tabs>
          <w:tab w:val="left" w:pos="2655"/>
          <w:tab w:val="right" w:pos="11750"/>
        </w:tabs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3059684" wp14:editId="2F82454D">
                <wp:simplePos x="0" y="0"/>
                <wp:positionH relativeFrom="column">
                  <wp:posOffset>1619250</wp:posOffset>
                </wp:positionH>
                <wp:positionV relativeFrom="paragraph">
                  <wp:posOffset>144780</wp:posOffset>
                </wp:positionV>
                <wp:extent cx="4295775" cy="730885"/>
                <wp:effectExtent l="0" t="0" r="0" b="0"/>
                <wp:wrapNone/>
                <wp:docPr id="125333539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B2A857" w14:textId="7122CB35" w:rsidR="00BE2351" w:rsidRPr="00ED297C" w:rsidRDefault="00D24C15" w:rsidP="00195447">
                            <w:pPr>
                              <w:spacing w:after="0" w:line="240" w:lineRule="auto"/>
                              <w:jc w:val="center"/>
                              <w:rPr>
                                <w:rFonts w:ascii="Impact" w:hAnsi="Impact"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 w:rsidRPr="00ED297C">
                              <w:rPr>
                                <w:rFonts w:ascii="Impact" w:hAnsi="Impact"/>
                                <w:color w:val="000000" w:themeColor="text1"/>
                                <w:sz w:val="64"/>
                                <w:szCs w:val="64"/>
                              </w:rPr>
                              <w:t>NGDV</w:t>
                            </w:r>
                            <w:r w:rsidR="00BE2351" w:rsidRPr="00ED297C">
                              <w:rPr>
                                <w:rFonts w:ascii="Impact" w:hAnsi="Impact"/>
                                <w:color w:val="000000" w:themeColor="text1"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="003B768D">
                              <w:rPr>
                                <w:rFonts w:ascii="Impact" w:hAnsi="Impact"/>
                                <w:color w:val="000000" w:themeColor="text1"/>
                                <w:sz w:val="64"/>
                                <w:szCs w:val="64"/>
                              </w:rPr>
                              <w:t>Technical</w:t>
                            </w:r>
                            <w:r w:rsidR="00BE2351" w:rsidRPr="00ED297C">
                              <w:rPr>
                                <w:rFonts w:ascii="Impact" w:hAnsi="Impact"/>
                                <w:color w:val="000000" w:themeColor="text1"/>
                                <w:sz w:val="64"/>
                                <w:szCs w:val="64"/>
                              </w:rPr>
                              <w:t xml:space="preserve"> Bulletin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59684" id="Text Box 21" o:spid="_x0000_s1027" type="#_x0000_t202" style="position:absolute;margin-left:127.5pt;margin-top:11.4pt;width:338.25pt;height:57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" filled="f" stroked="f">
                <v:textbox>
                  <w:txbxContent>
                    <w:p w14:paraId="22B2A857" w14:textId="7122CB35" w:rsidR="00BE2351" w:rsidRPr="00ED297C" w:rsidRDefault="00D24C15" w:rsidP="00195447">
                      <w:pPr>
                        <w:spacing w:after="0" w:line="240" w:lineRule="auto"/>
                        <w:jc w:val="center"/>
                        <w:rPr>
                          <w:rFonts w:ascii="Impact" w:hAnsi="Impact"/>
                          <w:color w:val="000000" w:themeColor="text1"/>
                          <w:sz w:val="64"/>
                          <w:szCs w:val="64"/>
                        </w:rPr>
                      </w:pPr>
                      <w:r w:rsidRPr="00ED297C">
                        <w:rPr>
                          <w:rFonts w:ascii="Impact" w:hAnsi="Impact"/>
                          <w:color w:val="000000" w:themeColor="text1"/>
                          <w:sz w:val="64"/>
                          <w:szCs w:val="64"/>
                        </w:rPr>
                        <w:t>NGDV</w:t>
                      </w:r>
                      <w:r w:rsidR="00BE2351" w:rsidRPr="00ED297C">
                        <w:rPr>
                          <w:rFonts w:ascii="Impact" w:hAnsi="Impact"/>
                          <w:color w:val="000000" w:themeColor="text1"/>
                          <w:sz w:val="64"/>
                          <w:szCs w:val="64"/>
                        </w:rPr>
                        <w:t xml:space="preserve"> </w:t>
                      </w:r>
                      <w:r w:rsidR="003B768D">
                        <w:rPr>
                          <w:rFonts w:ascii="Impact" w:hAnsi="Impact"/>
                          <w:color w:val="000000" w:themeColor="text1"/>
                          <w:sz w:val="64"/>
                          <w:szCs w:val="64"/>
                        </w:rPr>
                        <w:t>Technical</w:t>
                      </w:r>
                      <w:r w:rsidR="00BE2351" w:rsidRPr="00ED297C">
                        <w:rPr>
                          <w:rFonts w:ascii="Impact" w:hAnsi="Impact"/>
                          <w:color w:val="000000" w:themeColor="text1"/>
                          <w:sz w:val="64"/>
                          <w:szCs w:val="64"/>
                        </w:rPr>
                        <w:t xml:space="preserve"> Bulletin</w:t>
                      </w:r>
                    </w:p>
                  </w:txbxContent>
                </v:textbox>
              </v:shape>
            </w:pict>
          </mc:Fallback>
        </mc:AlternateContent>
      </w:r>
    </w:p>
    <w:p w14:paraId="22B2A70C" w14:textId="1EFF5333" w:rsidR="008C7D00" w:rsidRDefault="00D24C15" w:rsidP="00D24C15">
      <w:pPr>
        <w:tabs>
          <w:tab w:val="left" w:pos="8980"/>
        </w:tabs>
        <w:spacing w:before="120" w:after="0" w:line="240" w:lineRule="auto"/>
        <w:ind w:right="-4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22B2A70D" w14:textId="610B461D" w:rsidR="008C7D00" w:rsidRDefault="008C7D00" w:rsidP="008C7D00">
      <w:pPr>
        <w:spacing w:before="120" w:after="0" w:line="240" w:lineRule="auto"/>
        <w:ind w:right="-43"/>
        <w:jc w:val="center"/>
        <w:rPr>
          <w:rFonts w:ascii="Arial" w:hAnsi="Arial" w:cs="Arial"/>
          <w:b/>
          <w:sz w:val="28"/>
          <w:szCs w:val="28"/>
        </w:rPr>
      </w:pPr>
    </w:p>
    <w:p w14:paraId="014A7F8A" w14:textId="77777777" w:rsidR="009F701D" w:rsidRDefault="009F701D" w:rsidP="00464F88">
      <w:pPr>
        <w:jc w:val="center"/>
        <w:rPr>
          <w:rFonts w:ascii="Arial" w:hAnsi="Arial" w:cs="Arial"/>
          <w:b/>
          <w:bCs/>
          <w:color w:val="000000" w:themeColor="text1"/>
          <w:spacing w:val="-1"/>
          <w:sz w:val="40"/>
          <w:u w:val="thick" w:color="3F3F3F"/>
        </w:rPr>
      </w:pPr>
    </w:p>
    <w:p w14:paraId="2C812227" w14:textId="77777777" w:rsidR="009F701D" w:rsidRDefault="009F701D" w:rsidP="00464F88">
      <w:pPr>
        <w:jc w:val="center"/>
        <w:rPr>
          <w:rFonts w:ascii="Arial" w:hAnsi="Arial" w:cs="Arial"/>
          <w:b/>
          <w:bCs/>
          <w:color w:val="000000" w:themeColor="text1"/>
          <w:spacing w:val="-1"/>
          <w:sz w:val="40"/>
          <w:u w:val="thick" w:color="3F3F3F"/>
        </w:rPr>
      </w:pPr>
    </w:p>
    <w:p w14:paraId="22B2A710" w14:textId="169221F3" w:rsidR="008C7D00" w:rsidRPr="003E0735" w:rsidRDefault="009F701D" w:rsidP="00464F88">
      <w:pPr>
        <w:jc w:val="center"/>
        <w:rPr>
          <w:rFonts w:ascii="Arial" w:hAnsi="Arial" w:cs="Arial"/>
          <w:b/>
          <w:bCs/>
          <w:sz w:val="40"/>
          <w:szCs w:val="44"/>
        </w:rPr>
      </w:pPr>
      <w:r w:rsidRPr="003E0735">
        <w:rPr>
          <w:rFonts w:ascii="Arial" w:hAnsi="Arial" w:cs="Arial"/>
          <w:b/>
          <w:bCs/>
          <w:sz w:val="40"/>
          <w:szCs w:val="44"/>
        </w:rPr>
        <w:t xml:space="preserve">NGDV </w:t>
      </w:r>
      <w:r w:rsidR="003E0735" w:rsidRPr="003E0735">
        <w:rPr>
          <w:rFonts w:ascii="Arial" w:hAnsi="Arial" w:cs="Arial"/>
          <w:b/>
          <w:bCs/>
          <w:sz w:val="40"/>
          <w:szCs w:val="44"/>
        </w:rPr>
        <w:t>Exiting Transport Mode</w:t>
      </w:r>
    </w:p>
    <w:p w14:paraId="22B2A711" w14:textId="77777777" w:rsidR="00331C06" w:rsidRPr="00376F35" w:rsidRDefault="00331C06" w:rsidP="00376F35">
      <w:pPr>
        <w:spacing w:after="0" w:line="240" w:lineRule="auto"/>
        <w:ind w:right="-43"/>
        <w:rPr>
          <w:rFonts w:ascii="Arial" w:hAnsi="Arial" w:cs="Arial"/>
          <w:b/>
          <w:sz w:val="28"/>
          <w:szCs w:val="28"/>
        </w:rPr>
      </w:pPr>
    </w:p>
    <w:tbl>
      <w:tblPr>
        <w:tblW w:w="100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528"/>
        <w:gridCol w:w="6552"/>
      </w:tblGrid>
      <w:tr w:rsidR="00331C06" w:rsidRPr="00331C06" w14:paraId="22B2A713" w14:textId="77777777" w:rsidTr="009F701D">
        <w:trPr>
          <w:tblHeader/>
          <w:jc w:val="center"/>
        </w:trPr>
        <w:tc>
          <w:tcPr>
            <w:tcW w:w="10080" w:type="dxa"/>
            <w:gridSpan w:val="2"/>
            <w:shd w:val="clear" w:color="auto" w:fill="2F5496" w:themeFill="accent1" w:themeFillShade="BF"/>
          </w:tcPr>
          <w:p w14:paraId="22B2A712" w14:textId="77777777" w:rsidR="00331C06" w:rsidRPr="00331C06" w:rsidRDefault="00331C06" w:rsidP="00331C06">
            <w:pPr>
              <w:spacing w:after="0" w:line="240" w:lineRule="auto"/>
              <w:ind w:right="-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1C06">
              <w:rPr>
                <w:rFonts w:ascii="Arial" w:hAnsi="Arial" w:cs="Arial"/>
                <w:b/>
                <w:sz w:val="20"/>
                <w:szCs w:val="20"/>
                <w:lang w:val="en-GB"/>
              </w:rPr>
              <w:t>Revision Record</w:t>
            </w:r>
          </w:p>
        </w:tc>
      </w:tr>
      <w:tr w:rsidR="00331C06" w:rsidRPr="00331C06" w14:paraId="22B2A716" w14:textId="77777777" w:rsidTr="009F701D">
        <w:trPr>
          <w:tblHeader/>
          <w:jc w:val="center"/>
        </w:trPr>
        <w:tc>
          <w:tcPr>
            <w:tcW w:w="3528" w:type="dxa"/>
            <w:tcBorders>
              <w:bottom w:val="single" w:sz="8" w:space="0" w:color="auto"/>
            </w:tcBorders>
            <w:shd w:val="clear" w:color="auto" w:fill="8EAADB" w:themeFill="accent1" w:themeFillTint="99"/>
          </w:tcPr>
          <w:p w14:paraId="22B2A714" w14:textId="77777777" w:rsidR="00331C06" w:rsidRPr="00331C06" w:rsidRDefault="00331C06" w:rsidP="00331C06">
            <w:pPr>
              <w:spacing w:after="0" w:line="240" w:lineRule="auto"/>
              <w:ind w:right="-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1C06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6552" w:type="dxa"/>
            <w:tcBorders>
              <w:bottom w:val="single" w:sz="8" w:space="0" w:color="auto"/>
            </w:tcBorders>
            <w:shd w:val="clear" w:color="auto" w:fill="8EAADB" w:themeFill="accent1" w:themeFillTint="99"/>
          </w:tcPr>
          <w:p w14:paraId="22B2A715" w14:textId="77777777" w:rsidR="00331C06" w:rsidRPr="00331C06" w:rsidRDefault="00331C06" w:rsidP="00331C06">
            <w:pPr>
              <w:spacing w:after="0" w:line="240" w:lineRule="auto"/>
              <w:ind w:right="-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1C06">
              <w:rPr>
                <w:rFonts w:ascii="Arial" w:hAnsi="Arial" w:cs="Arial"/>
                <w:b/>
                <w:sz w:val="20"/>
                <w:szCs w:val="20"/>
              </w:rPr>
              <w:t>Change Description</w:t>
            </w:r>
          </w:p>
        </w:tc>
      </w:tr>
      <w:tr w:rsidR="00331C06" w:rsidRPr="00331C06" w14:paraId="22B2A719" w14:textId="77777777" w:rsidTr="009F701D">
        <w:trPr>
          <w:jc w:val="center"/>
        </w:trPr>
        <w:tc>
          <w:tcPr>
            <w:tcW w:w="3528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2B2A717" w14:textId="77777777" w:rsidR="00331C06" w:rsidRPr="00331C06" w:rsidRDefault="00331C06" w:rsidP="007646EB">
            <w:pPr>
              <w:spacing w:after="0" w:line="240" w:lineRule="auto"/>
              <w:ind w:right="-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52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14:paraId="22B2A718" w14:textId="77777777" w:rsidR="00331C06" w:rsidRPr="00331C06" w:rsidRDefault="00331C06" w:rsidP="00331C06">
            <w:pPr>
              <w:spacing w:after="0" w:line="240" w:lineRule="auto"/>
              <w:ind w:right="-43"/>
              <w:rPr>
                <w:rFonts w:ascii="Arial" w:hAnsi="Arial" w:cs="Arial"/>
                <w:sz w:val="20"/>
                <w:szCs w:val="20"/>
              </w:rPr>
            </w:pPr>
            <w:r w:rsidRPr="00331C06">
              <w:rPr>
                <w:rFonts w:ascii="Arial" w:hAnsi="Arial" w:cs="Arial"/>
                <w:sz w:val="20"/>
                <w:szCs w:val="20"/>
              </w:rPr>
              <w:t>Initial</w:t>
            </w:r>
          </w:p>
        </w:tc>
      </w:tr>
    </w:tbl>
    <w:p w14:paraId="3F0205E3" w14:textId="77777777" w:rsidR="007836F6" w:rsidRDefault="007836F6" w:rsidP="007836F6">
      <w:pPr>
        <w:spacing w:after="120" w:line="240" w:lineRule="auto"/>
        <w:ind w:right="-43"/>
        <w:rPr>
          <w:rFonts w:ascii="Arial" w:hAnsi="Arial" w:cs="Arial"/>
          <w:b/>
          <w:sz w:val="28"/>
          <w:szCs w:val="28"/>
        </w:rPr>
      </w:pPr>
    </w:p>
    <w:sdt>
      <w:sdtPr>
        <w:rPr>
          <w:rFonts w:ascii="Calibri" w:hAnsi="Calibri"/>
          <w:b w:val="0"/>
          <w:bCs w:val="0"/>
          <w:sz w:val="22"/>
          <w:szCs w:val="22"/>
          <w:lang w:bidi="ar-SA"/>
        </w:rPr>
        <w:id w:val="-159246940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8A0C10E" w14:textId="4A36B00F" w:rsidR="006A3669" w:rsidRPr="007646EB" w:rsidRDefault="00901188" w:rsidP="00622FD1">
          <w:pPr>
            <w:pStyle w:val="TOCHeading"/>
            <w:jc w:val="center"/>
            <w:rPr>
              <w:rFonts w:ascii="Arial Bold" w:hAnsi="Arial Bold" w:cs="Arial"/>
              <w:sz w:val="34"/>
              <w:szCs w:val="34"/>
              <w:u w:val="single"/>
            </w:rPr>
          </w:pPr>
          <w:r w:rsidRPr="007646EB">
            <w:rPr>
              <w:rFonts w:ascii="Arial Bold" w:hAnsi="Arial Bold" w:cs="Arial"/>
              <w:sz w:val="34"/>
              <w:szCs w:val="34"/>
              <w:u w:val="single"/>
            </w:rPr>
            <w:t>Table of Contents</w:t>
          </w:r>
        </w:p>
        <w:p w14:paraId="72E32788" w14:textId="08E954E1" w:rsidR="002730AD" w:rsidRDefault="00464F8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"1-6" \h \z \u </w:instrText>
          </w:r>
          <w:r>
            <w:fldChar w:fldCharType="separate"/>
          </w:r>
          <w:hyperlink w:anchor="_Toc172118222" w:history="1">
            <w:r w:rsidR="002730AD" w:rsidRPr="00834BC7">
              <w:rPr>
                <w:rStyle w:val="Hyperlink"/>
                <w:rFonts w:ascii="Arial Bold" w:hAnsi="Arial Bold"/>
                <w:caps/>
                <w:noProof/>
              </w:rPr>
              <w:t>Introduction</w:t>
            </w:r>
            <w:r w:rsidR="002730AD">
              <w:rPr>
                <w:noProof/>
                <w:webHidden/>
              </w:rPr>
              <w:tab/>
            </w:r>
            <w:r w:rsidR="002730AD">
              <w:rPr>
                <w:noProof/>
                <w:webHidden/>
              </w:rPr>
              <w:fldChar w:fldCharType="begin"/>
            </w:r>
            <w:r w:rsidR="002730AD">
              <w:rPr>
                <w:noProof/>
                <w:webHidden/>
              </w:rPr>
              <w:instrText xml:space="preserve"> PAGEREF _Toc172118222 \h </w:instrText>
            </w:r>
            <w:r w:rsidR="002730AD">
              <w:rPr>
                <w:noProof/>
                <w:webHidden/>
              </w:rPr>
            </w:r>
            <w:r w:rsidR="002730AD">
              <w:rPr>
                <w:noProof/>
                <w:webHidden/>
              </w:rPr>
              <w:fldChar w:fldCharType="separate"/>
            </w:r>
            <w:r w:rsidR="002730AD">
              <w:rPr>
                <w:noProof/>
                <w:webHidden/>
              </w:rPr>
              <w:t>1</w:t>
            </w:r>
            <w:r w:rsidR="002730AD">
              <w:rPr>
                <w:noProof/>
                <w:webHidden/>
              </w:rPr>
              <w:fldChar w:fldCharType="end"/>
            </w:r>
          </w:hyperlink>
        </w:p>
        <w:p w14:paraId="0F708F89" w14:textId="001BE06A" w:rsidR="002730AD" w:rsidRDefault="002730AD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2118223" w:history="1">
            <w:r w:rsidRPr="00834BC7">
              <w:rPr>
                <w:rStyle w:val="Hyperlink"/>
                <w:rFonts w:ascii="Arial" w:hAnsi="Arial" w:cs="Arial"/>
                <w:noProof/>
              </w:rPr>
              <w:t>Initial Concern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_Toc172118223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3F2973" w14:textId="0A949CCA" w:rsidR="002730AD" w:rsidRDefault="002730AD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2118224" w:history="1">
            <w:r w:rsidRPr="00834BC7">
              <w:rPr>
                <w:rStyle w:val="Hyperlink"/>
                <w:rFonts w:ascii="Arial" w:hAnsi="Arial" w:cs="Arial"/>
                <w:noProof/>
              </w:rPr>
              <w:t>Suspect Population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_Toc172118224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2600D6" w14:textId="70B580EA" w:rsidR="002730AD" w:rsidRDefault="002730AD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2118225" w:history="1">
            <w:r w:rsidRPr="00834BC7">
              <w:rPr>
                <w:rStyle w:val="Hyperlink"/>
                <w:rFonts w:ascii="Arial" w:hAnsi="Arial" w:cs="Arial"/>
                <w:noProof/>
              </w:rPr>
              <w:t>Procedure and Material 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_Toc172118225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FAE67D" w14:textId="0E386A28" w:rsidR="002730AD" w:rsidRDefault="002730AD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2118226" w:history="1">
            <w:r w:rsidRPr="00834BC7">
              <w:rPr>
                <w:rStyle w:val="Hyperlink"/>
                <w:rFonts w:ascii="Arial" w:hAnsi="Arial" w:cs="Arial"/>
                <w:noProof/>
              </w:rPr>
              <w:t>Frequently Asked Questions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_Toc172118226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690D99" w14:textId="1378CAF1" w:rsidR="002730AD" w:rsidRDefault="002730AD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2118227" w:history="1">
            <w:r w:rsidRPr="00834BC7">
              <w:rPr>
                <w:rStyle w:val="Hyperlink"/>
                <w:rFonts w:ascii="Arial" w:hAnsi="Arial" w:cs="Arial"/>
                <w:noProof/>
              </w:rPr>
              <w:t>Tools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_Toc172118227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3B654B" w14:textId="4144C3BE" w:rsidR="002730AD" w:rsidRDefault="002730AD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2118228" w:history="1">
            <w:r w:rsidRPr="00834BC7">
              <w:rPr>
                <w:rStyle w:val="Hyperlink"/>
                <w:rFonts w:ascii="Arial" w:hAnsi="Arial" w:cs="Arial"/>
                <w:noProof/>
              </w:rPr>
              <w:t>Consumables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_Toc172118228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A9EFB9" w14:textId="50312837" w:rsidR="002730AD" w:rsidRDefault="002730AD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2118229" w:history="1">
            <w:r w:rsidRPr="00834BC7">
              <w:rPr>
                <w:rStyle w:val="Hyperlink"/>
                <w:rFonts w:ascii="Arial" w:hAnsi="Arial" w:cs="Arial"/>
                <w:noProof/>
              </w:rPr>
              <w:t>Personnel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_Toc172118229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5E6141" w14:textId="3EB868DA" w:rsidR="002730AD" w:rsidRDefault="002730AD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2118230" w:history="1">
            <w:r w:rsidRPr="00834BC7">
              <w:rPr>
                <w:rStyle w:val="Hyperlink"/>
                <w:rFonts w:ascii="Arial Bold" w:hAnsi="Arial Bold"/>
                <w:caps/>
                <w:noProof/>
              </w:rPr>
              <w:t>PROCEDURE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_Toc172118230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C5B44F" w14:textId="42FC3F5E" w:rsidR="002730AD" w:rsidRDefault="002730AD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2118231" w:history="1">
            <w:r w:rsidRPr="00834BC7">
              <w:rPr>
                <w:rStyle w:val="Hyperlink"/>
                <w:rFonts w:ascii="Arial" w:hAnsi="Arial" w:cs="Arial"/>
                <w:noProof/>
              </w:rPr>
              <w:t>Contact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_Toc172118231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77FB19" w14:textId="64A30F4B" w:rsidR="006A3669" w:rsidRDefault="00464F88" w:rsidP="006A3669">
          <w:pPr>
            <w:rPr>
              <w:b/>
              <w:bCs/>
              <w:noProof/>
            </w:rPr>
          </w:pPr>
          <w:r>
            <w:fldChar w:fldCharType="end"/>
          </w:r>
        </w:p>
      </w:sdtContent>
    </w:sdt>
    <w:p w14:paraId="79E0A342" w14:textId="77777777" w:rsidR="00E303EE" w:rsidRDefault="00E303EE" w:rsidP="006A3669">
      <w:pPr>
        <w:pStyle w:val="Heading1"/>
        <w:jc w:val="center"/>
        <w:rPr>
          <w:rFonts w:ascii="Arial Bold" w:hAnsi="Arial Bold"/>
          <w:caps/>
          <w:sz w:val="34"/>
          <w:u w:val="single"/>
        </w:rPr>
      </w:pPr>
    </w:p>
    <w:p w14:paraId="3E00496E" w14:textId="77777777" w:rsidR="001A746C" w:rsidRPr="001A746C" w:rsidRDefault="001A746C" w:rsidP="001A746C"/>
    <w:p w14:paraId="4D95D7E6" w14:textId="59890DBB" w:rsidR="006A3669" w:rsidRPr="006A3669" w:rsidRDefault="006A3669" w:rsidP="006A3669">
      <w:pPr>
        <w:pStyle w:val="Heading1"/>
        <w:jc w:val="center"/>
        <w:rPr>
          <w:rFonts w:ascii="Arial Bold" w:hAnsi="Arial Bold"/>
          <w:caps/>
          <w:sz w:val="34"/>
          <w:u w:val="single"/>
        </w:rPr>
      </w:pPr>
      <w:bookmarkStart w:id="0" w:name="_Toc172118222"/>
      <w:r>
        <w:rPr>
          <w:rFonts w:ascii="Arial Bold" w:hAnsi="Arial Bold"/>
          <w:caps/>
          <w:sz w:val="34"/>
          <w:u w:val="single"/>
        </w:rPr>
        <w:lastRenderedPageBreak/>
        <w:t>Introduction</w:t>
      </w:r>
      <w:bookmarkEnd w:id="0"/>
    </w:p>
    <w:p w14:paraId="58C192DE" w14:textId="5423BDF9" w:rsidR="006A3669" w:rsidRPr="006A3669" w:rsidRDefault="00195447" w:rsidP="006A3669">
      <w:pPr>
        <w:pStyle w:val="Heading2"/>
        <w:rPr>
          <w:rFonts w:ascii="Arial" w:hAnsi="Arial" w:cs="Arial"/>
        </w:rPr>
      </w:pPr>
      <w:bookmarkStart w:id="1" w:name="_Toc172118223"/>
      <w:r w:rsidRPr="00376F35">
        <w:rPr>
          <w:rFonts w:ascii="Arial" w:hAnsi="Arial" w:cs="Arial"/>
          <w:sz w:val="28"/>
          <w:szCs w:val="28"/>
        </w:rPr>
        <w:t>Initial Concern</w:t>
      </w:r>
      <w:bookmarkEnd w:id="1"/>
    </w:p>
    <w:p w14:paraId="0FC44630" w14:textId="744A4F7A" w:rsidR="00B74399" w:rsidRPr="002730AD" w:rsidRDefault="009E6619" w:rsidP="002730AD">
      <w:pPr>
        <w:tabs>
          <w:tab w:val="right" w:pos="1175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When an NGDV is not equipped with an MDD (</w:t>
      </w:r>
      <w:r w:rsidR="00BB5185">
        <w:rPr>
          <w:rFonts w:ascii="Arial" w:hAnsi="Arial" w:cs="Arial"/>
        </w:rPr>
        <w:t>Mobile Delivery Device</w:t>
      </w:r>
      <w:proofErr w:type="gramStart"/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t xml:space="preserve"> and the low voltage (12V) battery is disconnected</w:t>
      </w:r>
      <w:r w:rsidR="00EC58BC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the time and date of the vehicle needs to be reset manually using the controls on the steering wheel and prompts on the Instrument Panel Cluster.</w:t>
      </w:r>
    </w:p>
    <w:p w14:paraId="22B2A73E" w14:textId="127E0F7D" w:rsidR="008C7D00" w:rsidRPr="00D34CEF" w:rsidRDefault="008F5DE8" w:rsidP="006A3669">
      <w:pPr>
        <w:pStyle w:val="Heading2"/>
        <w:rPr>
          <w:rFonts w:ascii="Arial" w:hAnsi="Arial" w:cs="Arial"/>
          <w:b w:val="0"/>
          <w:sz w:val="28"/>
          <w:szCs w:val="28"/>
        </w:rPr>
      </w:pPr>
      <w:bookmarkStart w:id="2" w:name="_Toc172118224"/>
      <w:r w:rsidRPr="00D34CEF">
        <w:rPr>
          <w:rFonts w:ascii="Arial" w:hAnsi="Arial" w:cs="Arial"/>
          <w:sz w:val="28"/>
          <w:szCs w:val="28"/>
        </w:rPr>
        <w:t>S</w:t>
      </w:r>
      <w:r w:rsidR="000D206B">
        <w:rPr>
          <w:rFonts w:ascii="Arial" w:hAnsi="Arial" w:cs="Arial"/>
          <w:sz w:val="28"/>
          <w:szCs w:val="28"/>
        </w:rPr>
        <w:t>u</w:t>
      </w:r>
      <w:r w:rsidRPr="00D34CEF">
        <w:rPr>
          <w:rFonts w:ascii="Arial" w:hAnsi="Arial" w:cs="Arial"/>
          <w:sz w:val="28"/>
          <w:szCs w:val="28"/>
        </w:rPr>
        <w:t>spect Population</w:t>
      </w:r>
      <w:bookmarkEnd w:id="2"/>
    </w:p>
    <w:p w14:paraId="22B2A740" w14:textId="7A874E62" w:rsidR="006A1F35" w:rsidRPr="002B559F" w:rsidRDefault="002B559F" w:rsidP="00376F35">
      <w:pPr>
        <w:spacing w:after="0" w:line="240" w:lineRule="auto"/>
        <w:rPr>
          <w:rFonts w:ascii="Arial" w:hAnsi="Arial" w:cs="Arial"/>
        </w:rPr>
      </w:pPr>
      <w:r w:rsidRPr="002B559F">
        <w:rPr>
          <w:rFonts w:ascii="Arial" w:hAnsi="Arial" w:cs="Arial"/>
        </w:rPr>
        <w:t xml:space="preserve">All </w:t>
      </w:r>
      <w:r w:rsidR="009E6415">
        <w:rPr>
          <w:rFonts w:ascii="Arial" w:hAnsi="Arial" w:cs="Arial"/>
        </w:rPr>
        <w:t xml:space="preserve">ICE and BEV </w:t>
      </w:r>
      <w:r w:rsidRPr="002B559F">
        <w:rPr>
          <w:rFonts w:ascii="Arial" w:hAnsi="Arial" w:cs="Arial"/>
        </w:rPr>
        <w:t>NGDV</w:t>
      </w:r>
      <w:r w:rsidR="000E3921">
        <w:rPr>
          <w:rFonts w:ascii="Arial" w:hAnsi="Arial" w:cs="Arial"/>
        </w:rPr>
        <w:t>’</w:t>
      </w:r>
      <w:r w:rsidRPr="002B559F">
        <w:rPr>
          <w:rFonts w:ascii="Arial" w:hAnsi="Arial" w:cs="Arial"/>
        </w:rPr>
        <w:t>s</w:t>
      </w:r>
    </w:p>
    <w:p w14:paraId="22B2A741" w14:textId="6B373A7D" w:rsidR="008C7D00" w:rsidRPr="00D34CEF" w:rsidRDefault="00650622" w:rsidP="006A3669">
      <w:pPr>
        <w:pStyle w:val="Heading2"/>
        <w:rPr>
          <w:rFonts w:ascii="Arial" w:hAnsi="Arial" w:cs="Arial"/>
          <w:b w:val="0"/>
          <w:sz w:val="28"/>
          <w:szCs w:val="28"/>
        </w:rPr>
      </w:pPr>
      <w:bookmarkStart w:id="3" w:name="_Toc172118225"/>
      <w:r w:rsidRPr="00D34CEF">
        <w:rPr>
          <w:rFonts w:ascii="Arial" w:hAnsi="Arial" w:cs="Arial"/>
          <w:sz w:val="28"/>
          <w:szCs w:val="28"/>
        </w:rPr>
        <w:t xml:space="preserve">Procedure </w:t>
      </w:r>
      <w:r w:rsidR="006A1F35">
        <w:rPr>
          <w:rFonts w:ascii="Arial" w:hAnsi="Arial" w:cs="Arial"/>
          <w:sz w:val="28"/>
          <w:szCs w:val="28"/>
        </w:rPr>
        <w:t>and</w:t>
      </w:r>
      <w:r w:rsidRPr="00D34CEF">
        <w:rPr>
          <w:rFonts w:ascii="Arial" w:hAnsi="Arial" w:cs="Arial"/>
          <w:sz w:val="28"/>
          <w:szCs w:val="28"/>
        </w:rPr>
        <w:t xml:space="preserve"> Material</w:t>
      </w:r>
      <w:r w:rsidR="006A1F35">
        <w:rPr>
          <w:rFonts w:ascii="Arial" w:hAnsi="Arial" w:cs="Arial"/>
          <w:sz w:val="28"/>
          <w:szCs w:val="28"/>
        </w:rPr>
        <w:t xml:space="preserve"> List</w:t>
      </w:r>
      <w:bookmarkEnd w:id="3"/>
    </w:p>
    <w:p w14:paraId="22B2A744" w14:textId="5BAE251D" w:rsidR="000C555B" w:rsidRPr="00DB2BE8" w:rsidRDefault="00DB2BE8" w:rsidP="006A36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DB2BE8">
        <w:rPr>
          <w:rFonts w:ascii="Arial" w:hAnsi="Arial" w:cs="Arial"/>
          <w:color w:val="000000" w:themeColor="text1"/>
        </w:rPr>
        <w:t xml:space="preserve">See process outlined below.  </w:t>
      </w:r>
    </w:p>
    <w:p w14:paraId="22B2A745" w14:textId="7A17CEA4" w:rsidR="00524854" w:rsidRPr="00D34CEF" w:rsidRDefault="00524854" w:rsidP="006A3669">
      <w:pPr>
        <w:pStyle w:val="Heading2"/>
        <w:rPr>
          <w:rFonts w:ascii="Arial" w:hAnsi="Arial" w:cs="Arial"/>
          <w:b w:val="0"/>
          <w:sz w:val="28"/>
          <w:szCs w:val="28"/>
        </w:rPr>
      </w:pPr>
      <w:bookmarkStart w:id="4" w:name="_Toc172118226"/>
      <w:r w:rsidRPr="00D34CEF">
        <w:rPr>
          <w:rFonts w:ascii="Arial" w:hAnsi="Arial" w:cs="Arial"/>
          <w:sz w:val="28"/>
          <w:szCs w:val="28"/>
        </w:rPr>
        <w:t>Frequently Asked Questions</w:t>
      </w:r>
      <w:bookmarkEnd w:id="4"/>
    </w:p>
    <w:p w14:paraId="22B2A746" w14:textId="77777777" w:rsidR="00524854" w:rsidRPr="00376F35" w:rsidRDefault="00524854" w:rsidP="00376F35">
      <w:pPr>
        <w:spacing w:after="0" w:line="240" w:lineRule="auto"/>
        <w:rPr>
          <w:rFonts w:ascii="Arial" w:hAnsi="Arial" w:cs="Arial"/>
          <w:b/>
          <w:bCs/>
          <w:kern w:val="32"/>
          <w:sz w:val="2"/>
          <w:szCs w:val="16"/>
        </w:rPr>
      </w:pPr>
    </w:p>
    <w:p w14:paraId="4042D186" w14:textId="1EDCA5F9" w:rsidR="00634102" w:rsidRPr="00DB2BE8" w:rsidRDefault="00634102" w:rsidP="00634102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DB2BE8">
        <w:rPr>
          <w:rFonts w:ascii="Arial" w:hAnsi="Arial" w:cs="Arial"/>
          <w:b/>
          <w:bCs/>
          <w:color w:val="000000" w:themeColor="text1"/>
        </w:rPr>
        <w:t xml:space="preserve">Q: </w:t>
      </w:r>
      <w:r w:rsidRPr="00DB2BE8">
        <w:rPr>
          <w:rFonts w:ascii="Arial" w:hAnsi="Arial" w:cs="Arial"/>
          <w:color w:val="000000" w:themeColor="text1"/>
        </w:rPr>
        <w:t xml:space="preserve">Are all </w:t>
      </w:r>
      <w:r w:rsidR="00046111">
        <w:rPr>
          <w:rFonts w:ascii="Arial" w:hAnsi="Arial" w:cs="Arial"/>
          <w:color w:val="000000" w:themeColor="text1"/>
        </w:rPr>
        <w:t>NGDV</w:t>
      </w:r>
      <w:r w:rsidRPr="00DB2BE8">
        <w:rPr>
          <w:rFonts w:ascii="Arial" w:hAnsi="Arial" w:cs="Arial"/>
          <w:color w:val="000000" w:themeColor="text1"/>
        </w:rPr>
        <w:t xml:space="preserve">’s affected and in need of this </w:t>
      </w:r>
      <w:r w:rsidR="009261D7">
        <w:rPr>
          <w:rFonts w:ascii="Arial" w:hAnsi="Arial" w:cs="Arial"/>
          <w:color w:val="000000" w:themeColor="text1"/>
        </w:rPr>
        <w:t>procedure</w:t>
      </w:r>
      <w:r w:rsidRPr="00DB2BE8">
        <w:rPr>
          <w:rFonts w:ascii="Arial" w:hAnsi="Arial" w:cs="Arial"/>
          <w:color w:val="000000" w:themeColor="text1"/>
        </w:rPr>
        <w:t>?</w:t>
      </w:r>
    </w:p>
    <w:p w14:paraId="0F546252" w14:textId="77777777" w:rsidR="00E303EE" w:rsidRDefault="00634102" w:rsidP="00E303EE">
      <w:pPr>
        <w:spacing w:after="0" w:line="240" w:lineRule="auto"/>
        <w:rPr>
          <w:rFonts w:ascii="Arial" w:hAnsi="Arial" w:cs="Arial"/>
        </w:rPr>
      </w:pPr>
      <w:r w:rsidRPr="00DB2BE8">
        <w:rPr>
          <w:rFonts w:ascii="Arial" w:hAnsi="Arial" w:cs="Arial"/>
          <w:b/>
          <w:bCs/>
          <w:color w:val="000000" w:themeColor="text1"/>
        </w:rPr>
        <w:t>A:</w:t>
      </w:r>
      <w:r w:rsidR="009261D7">
        <w:rPr>
          <w:rFonts w:ascii="Arial" w:hAnsi="Arial" w:cs="Arial"/>
          <w:b/>
          <w:bCs/>
          <w:color w:val="000000" w:themeColor="text1"/>
        </w:rPr>
        <w:t xml:space="preserve"> </w:t>
      </w:r>
      <w:r w:rsidR="009261D7" w:rsidRPr="009261D7">
        <w:rPr>
          <w:rFonts w:ascii="Arial" w:hAnsi="Arial" w:cs="Arial"/>
        </w:rPr>
        <w:t>Yes</w:t>
      </w:r>
    </w:p>
    <w:p w14:paraId="2F060F39" w14:textId="77777777" w:rsidR="00E303EE" w:rsidRPr="00B36557" w:rsidRDefault="00E303EE" w:rsidP="00E303EE">
      <w:pPr>
        <w:spacing w:after="0" w:line="240" w:lineRule="auto"/>
        <w:rPr>
          <w:rFonts w:ascii="Arial" w:hAnsi="Arial" w:cs="Arial"/>
        </w:rPr>
      </w:pPr>
    </w:p>
    <w:p w14:paraId="5E27761E" w14:textId="00C6B123" w:rsidR="00E303EE" w:rsidRPr="00B36557" w:rsidRDefault="00E303EE" w:rsidP="00E303EE">
      <w:pPr>
        <w:spacing w:after="0" w:line="240" w:lineRule="auto"/>
        <w:rPr>
          <w:rFonts w:ascii="Arial" w:hAnsi="Arial" w:cs="Arial"/>
        </w:rPr>
      </w:pPr>
      <w:r w:rsidRPr="00B36557">
        <w:rPr>
          <w:rFonts w:ascii="Arial" w:hAnsi="Arial" w:cs="Arial"/>
          <w:b/>
          <w:bCs/>
        </w:rPr>
        <w:t>Q:</w:t>
      </w:r>
      <w:r w:rsidRPr="00B36557">
        <w:rPr>
          <w:rFonts w:ascii="Arial" w:hAnsi="Arial" w:cs="Arial"/>
        </w:rPr>
        <w:t xml:space="preserve"> What happens if the vehicl</w:t>
      </w:r>
      <w:r w:rsidR="009E6619">
        <w:rPr>
          <w:rFonts w:ascii="Arial" w:hAnsi="Arial" w:cs="Arial"/>
        </w:rPr>
        <w:t>e’s “time &amp; date” is not reset</w:t>
      </w:r>
      <w:r w:rsidRPr="00B36557">
        <w:rPr>
          <w:rFonts w:ascii="Arial" w:hAnsi="Arial" w:cs="Arial"/>
        </w:rPr>
        <w:t>?</w:t>
      </w:r>
    </w:p>
    <w:p w14:paraId="0CF4FF83" w14:textId="054362C5" w:rsidR="00E303EE" w:rsidRPr="00B36557" w:rsidRDefault="00E303EE" w:rsidP="00E303EE">
      <w:pPr>
        <w:spacing w:after="0" w:line="240" w:lineRule="auto"/>
        <w:rPr>
          <w:rFonts w:ascii="Arial" w:hAnsi="Arial" w:cs="Arial"/>
        </w:rPr>
      </w:pPr>
      <w:r w:rsidRPr="00B36557">
        <w:rPr>
          <w:rFonts w:ascii="Arial" w:hAnsi="Arial" w:cs="Arial"/>
          <w:b/>
          <w:bCs/>
        </w:rPr>
        <w:t>A:</w:t>
      </w:r>
      <w:r w:rsidRPr="00B36557">
        <w:rPr>
          <w:rFonts w:ascii="Arial" w:hAnsi="Arial" w:cs="Arial"/>
        </w:rPr>
        <w:t xml:space="preserve"> </w:t>
      </w:r>
      <w:r w:rsidR="002730AD" w:rsidRPr="00B36557">
        <w:rPr>
          <w:rFonts w:ascii="Arial" w:hAnsi="Arial" w:cs="Arial"/>
        </w:rPr>
        <w:t xml:space="preserve">The </w:t>
      </w:r>
      <w:r w:rsidRPr="00B36557">
        <w:rPr>
          <w:rFonts w:ascii="Arial" w:hAnsi="Arial" w:cs="Arial"/>
        </w:rPr>
        <w:t xml:space="preserve">NGDV </w:t>
      </w:r>
      <w:r w:rsidR="009E6619">
        <w:rPr>
          <w:rFonts w:ascii="Arial" w:hAnsi="Arial" w:cs="Arial"/>
        </w:rPr>
        <w:t>will not record certain parameters that are necessary for vehicle diagnostic</w:t>
      </w:r>
      <w:r w:rsidR="00BB5185">
        <w:rPr>
          <w:rFonts w:ascii="Arial" w:hAnsi="Arial" w:cs="Arial"/>
        </w:rPr>
        <w:t xml:space="preserve"> &amp; troubleshooting</w:t>
      </w:r>
      <w:r w:rsidR="00B36557">
        <w:rPr>
          <w:rFonts w:ascii="Arial" w:hAnsi="Arial" w:cs="Arial"/>
        </w:rPr>
        <w:t>.</w:t>
      </w:r>
    </w:p>
    <w:p w14:paraId="7A68F5F2" w14:textId="77777777" w:rsidR="00877FAA" w:rsidRDefault="00877FAA" w:rsidP="00E303EE">
      <w:pPr>
        <w:spacing w:after="0" w:line="240" w:lineRule="auto"/>
        <w:rPr>
          <w:rFonts w:ascii="Arial" w:hAnsi="Arial" w:cs="Arial"/>
          <w:color w:val="000000"/>
        </w:rPr>
      </w:pPr>
    </w:p>
    <w:p w14:paraId="1B374A2E" w14:textId="77777777" w:rsidR="00E303EE" w:rsidRDefault="00E303EE" w:rsidP="00E303EE">
      <w:pPr>
        <w:spacing w:after="0" w:line="240" w:lineRule="auto"/>
        <w:rPr>
          <w:rFonts w:ascii="Arial" w:hAnsi="Arial" w:cs="Arial"/>
          <w:color w:val="000000"/>
        </w:rPr>
      </w:pPr>
    </w:p>
    <w:p w14:paraId="43624BDB" w14:textId="77777777" w:rsidR="00E303EE" w:rsidRDefault="00E303EE" w:rsidP="00E303EE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22B2A74A" w14:textId="33259217" w:rsidR="00691513" w:rsidRPr="00E303EE" w:rsidRDefault="0089272B" w:rsidP="00E303EE">
      <w:pPr>
        <w:spacing w:after="0" w:line="240" w:lineRule="auto"/>
        <w:jc w:val="center"/>
        <w:rPr>
          <w:rFonts w:ascii="Arial" w:hAnsi="Arial" w:cs="Arial"/>
          <w:color w:val="FF0000"/>
        </w:rPr>
      </w:pPr>
      <w:r>
        <w:rPr>
          <w:rFonts w:ascii="Arial Bold" w:hAnsi="Arial Bold"/>
          <w:caps/>
          <w:sz w:val="34"/>
          <w:u w:val="single"/>
        </w:rPr>
        <w:t xml:space="preserve">Rework </w:t>
      </w:r>
      <w:r w:rsidR="00DD1565" w:rsidRPr="00DD1565">
        <w:rPr>
          <w:rFonts w:ascii="Arial Bold" w:hAnsi="Arial Bold"/>
          <w:caps/>
          <w:sz w:val="34"/>
          <w:u w:val="single"/>
        </w:rPr>
        <w:t>Tools and Material List</w:t>
      </w:r>
    </w:p>
    <w:p w14:paraId="22B2A74B" w14:textId="0611EF81" w:rsidR="0023159B" w:rsidRPr="00D34CEF" w:rsidRDefault="00691513" w:rsidP="006A3669">
      <w:pPr>
        <w:pStyle w:val="Heading2"/>
        <w:rPr>
          <w:rFonts w:ascii="Arial" w:hAnsi="Arial" w:cs="Arial"/>
          <w:b w:val="0"/>
          <w:sz w:val="24"/>
          <w:u w:val="single"/>
        </w:rPr>
      </w:pPr>
      <w:bookmarkStart w:id="5" w:name="_Toc172118227"/>
      <w:r w:rsidRPr="00D34CEF">
        <w:rPr>
          <w:rFonts w:ascii="Arial" w:hAnsi="Arial" w:cs="Arial"/>
          <w:sz w:val="24"/>
          <w:u w:val="single"/>
        </w:rPr>
        <w:t>Tools</w:t>
      </w:r>
      <w:bookmarkEnd w:id="5"/>
    </w:p>
    <w:p w14:paraId="0E3640BF" w14:textId="7AC64D51" w:rsidR="00930AD9" w:rsidRPr="007D2606" w:rsidRDefault="00EE4211" w:rsidP="00596124">
      <w:pPr>
        <w:pStyle w:val="ListParagraph"/>
        <w:numPr>
          <w:ilvl w:val="0"/>
          <w:numId w:val="9"/>
        </w:numPr>
        <w:spacing w:after="12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 tools required</w:t>
      </w:r>
    </w:p>
    <w:p w14:paraId="61B9E5FB" w14:textId="4F626FB1" w:rsidR="002B278F" w:rsidRPr="002B278F" w:rsidRDefault="00691513" w:rsidP="002B278F">
      <w:pPr>
        <w:pStyle w:val="Heading2"/>
      </w:pPr>
      <w:bookmarkStart w:id="6" w:name="_Toc172118228"/>
      <w:r w:rsidRPr="00D34CEF">
        <w:rPr>
          <w:rFonts w:ascii="Arial" w:hAnsi="Arial" w:cs="Arial"/>
          <w:sz w:val="24"/>
          <w:u w:val="single"/>
        </w:rPr>
        <w:t>Consumables</w:t>
      </w:r>
      <w:bookmarkEnd w:id="6"/>
    </w:p>
    <w:p w14:paraId="22B2A767" w14:textId="1792D73A" w:rsidR="00AB08FC" w:rsidRPr="00EE4211" w:rsidRDefault="00EE4211" w:rsidP="006A3669">
      <w:pPr>
        <w:pStyle w:val="ListParagraph"/>
        <w:numPr>
          <w:ilvl w:val="0"/>
          <w:numId w:val="9"/>
        </w:numPr>
        <w:spacing w:after="12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 consumables required</w:t>
      </w:r>
    </w:p>
    <w:p w14:paraId="22B2A771" w14:textId="38F64989" w:rsidR="00DD1565" w:rsidRDefault="00DD1565" w:rsidP="006A3669">
      <w:pPr>
        <w:pStyle w:val="Heading2"/>
        <w:rPr>
          <w:rFonts w:ascii="Arial" w:hAnsi="Arial" w:cs="Arial"/>
          <w:sz w:val="24"/>
          <w:u w:val="single"/>
        </w:rPr>
      </w:pPr>
      <w:bookmarkStart w:id="7" w:name="_Toc172118229"/>
      <w:r w:rsidRPr="00D34CEF">
        <w:rPr>
          <w:rFonts w:ascii="Arial" w:hAnsi="Arial" w:cs="Arial"/>
          <w:sz w:val="24"/>
          <w:u w:val="single"/>
        </w:rPr>
        <w:t>Personnel Requirements</w:t>
      </w:r>
      <w:bookmarkEnd w:id="7"/>
    </w:p>
    <w:p w14:paraId="10C1EA84" w14:textId="3AB0546C" w:rsidR="00666AB2" w:rsidRPr="001B73BD" w:rsidRDefault="00EE4211" w:rsidP="00666AB2">
      <w:pPr>
        <w:numPr>
          <w:ilvl w:val="0"/>
          <w:numId w:val="4"/>
        </w:numPr>
        <w:spacing w:after="120" w:line="240" w:lineRule="auto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Procedure</w:t>
      </w:r>
      <w:r w:rsidR="00666AB2" w:rsidRPr="001B73BD">
        <w:rPr>
          <w:rFonts w:ascii="Arial" w:hAnsi="Arial" w:cs="Arial"/>
          <w:color w:val="000000" w:themeColor="text1"/>
          <w:sz w:val="24"/>
        </w:rPr>
        <w:t xml:space="preserve">: </w:t>
      </w:r>
      <w:r w:rsidRPr="00EE4211">
        <w:rPr>
          <w:rFonts w:ascii="Arial" w:hAnsi="Arial" w:cs="Arial"/>
          <w:sz w:val="24"/>
        </w:rPr>
        <w:t>0.1</w:t>
      </w:r>
      <w:r w:rsidR="00666AB2" w:rsidRPr="00EE4211">
        <w:rPr>
          <w:rFonts w:ascii="Arial" w:hAnsi="Arial" w:cs="Arial"/>
          <w:sz w:val="24"/>
        </w:rPr>
        <w:t xml:space="preserve"> </w:t>
      </w:r>
      <w:r w:rsidR="00666AB2" w:rsidRPr="001B73BD">
        <w:rPr>
          <w:rFonts w:ascii="Arial" w:hAnsi="Arial" w:cs="Arial"/>
          <w:color w:val="000000" w:themeColor="text1"/>
          <w:sz w:val="24"/>
        </w:rPr>
        <w:t>Total Man Hours</w:t>
      </w:r>
    </w:p>
    <w:p w14:paraId="30985017" w14:textId="7843F882" w:rsidR="00C1399E" w:rsidRDefault="00FB55E0" w:rsidP="00CF1754">
      <w:pPr>
        <w:numPr>
          <w:ilvl w:val="0"/>
          <w:numId w:val="4"/>
        </w:numPr>
        <w:spacing w:after="120" w:line="240" w:lineRule="auto"/>
        <w:rPr>
          <w:rFonts w:ascii="Arial" w:hAnsi="Arial" w:cs="Arial"/>
          <w:color w:val="000000" w:themeColor="text1"/>
          <w:sz w:val="24"/>
        </w:rPr>
      </w:pPr>
      <w:r w:rsidRPr="00FB55E0">
        <w:rPr>
          <w:rFonts w:ascii="Arial" w:hAnsi="Arial" w:cs="Arial"/>
          <w:sz w:val="24"/>
        </w:rPr>
        <w:t>1</w:t>
      </w:r>
      <w:r w:rsidR="00C1399E" w:rsidRPr="00FB55E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person</w:t>
      </w:r>
      <w:r w:rsidR="00C1399E">
        <w:rPr>
          <w:rFonts w:ascii="Arial" w:hAnsi="Arial" w:cs="Arial"/>
          <w:color w:val="000000" w:themeColor="text1"/>
          <w:sz w:val="24"/>
        </w:rPr>
        <w:t xml:space="preserve"> will be required for this job.  </w:t>
      </w:r>
    </w:p>
    <w:p w14:paraId="1558C42D" w14:textId="77777777" w:rsidR="00BB5185" w:rsidRDefault="00BB5185" w:rsidP="00BB5185">
      <w:pPr>
        <w:spacing w:after="120" w:line="240" w:lineRule="auto"/>
        <w:rPr>
          <w:rFonts w:ascii="Arial" w:hAnsi="Arial" w:cs="Arial"/>
          <w:color w:val="000000" w:themeColor="text1"/>
          <w:sz w:val="24"/>
        </w:rPr>
      </w:pPr>
    </w:p>
    <w:p w14:paraId="5DF20418" w14:textId="77777777" w:rsidR="00BB5185" w:rsidRDefault="00BB5185" w:rsidP="00BB5185">
      <w:pPr>
        <w:spacing w:after="120" w:line="240" w:lineRule="auto"/>
        <w:rPr>
          <w:rFonts w:ascii="Arial" w:hAnsi="Arial" w:cs="Arial"/>
          <w:color w:val="000000" w:themeColor="text1"/>
          <w:sz w:val="24"/>
        </w:rPr>
      </w:pPr>
    </w:p>
    <w:p w14:paraId="7A128D9F" w14:textId="61D7F899" w:rsidR="00BB5185" w:rsidRPr="00BB5185" w:rsidRDefault="00BB5185" w:rsidP="00BB5185">
      <w:pPr>
        <w:spacing w:after="120" w:line="240" w:lineRule="auto"/>
        <w:rPr>
          <w:rFonts w:ascii="Arial" w:hAnsi="Arial" w:cs="Arial"/>
          <w:color w:val="000000" w:themeColor="text1"/>
          <w:sz w:val="24"/>
        </w:rPr>
      </w:pPr>
      <w:r w:rsidRPr="00BB5185">
        <w:rPr>
          <w:rFonts w:ascii="Arial" w:hAnsi="Arial" w:cs="Arial"/>
          <w:color w:val="000000" w:themeColor="text1"/>
          <w:sz w:val="24"/>
        </w:rPr>
        <w:t>Every time the 12V battery is disconnected this procedure must be followed unless the vehicle is equipped with an MDD (Mobile Delivery Device)</w:t>
      </w:r>
      <w:r w:rsidR="00EC58BC">
        <w:rPr>
          <w:rFonts w:ascii="Arial" w:hAnsi="Arial" w:cs="Arial"/>
          <w:color w:val="000000" w:themeColor="text1"/>
          <w:sz w:val="24"/>
        </w:rPr>
        <w:t>.</w:t>
      </w:r>
    </w:p>
    <w:p w14:paraId="51171E8C" w14:textId="087F57CE" w:rsidR="00BB5185" w:rsidRDefault="00BB5185" w:rsidP="00BB5185">
      <w:pPr>
        <w:pStyle w:val="ListParagraph"/>
        <w:numPr>
          <w:ilvl w:val="0"/>
          <w:numId w:val="36"/>
        </w:numPr>
        <w:spacing w:after="120" w:line="240" w:lineRule="auto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Reconnect the 12V battery at both terminals.  The </w:t>
      </w:r>
      <w:r w:rsidR="00EC58BC">
        <w:rPr>
          <w:rFonts w:ascii="Arial" w:hAnsi="Arial" w:cs="Arial"/>
          <w:color w:val="000000" w:themeColor="text1"/>
          <w:sz w:val="24"/>
        </w:rPr>
        <w:t xml:space="preserve">battery’s </w:t>
      </w:r>
      <w:r w:rsidR="00E14BEE">
        <w:rPr>
          <w:rFonts w:ascii="Arial" w:hAnsi="Arial" w:cs="Arial"/>
          <w:color w:val="000000" w:themeColor="text1"/>
          <w:sz w:val="24"/>
        </w:rPr>
        <w:t>is</w:t>
      </w:r>
      <w:r>
        <w:rPr>
          <w:rFonts w:ascii="Arial" w:hAnsi="Arial" w:cs="Arial"/>
          <w:color w:val="000000" w:themeColor="text1"/>
          <w:sz w:val="24"/>
        </w:rPr>
        <w:t xml:space="preserve"> on the </w:t>
      </w:r>
      <w:proofErr w:type="gramStart"/>
      <w:r>
        <w:rPr>
          <w:rFonts w:ascii="Arial" w:hAnsi="Arial" w:cs="Arial"/>
          <w:color w:val="000000" w:themeColor="text1"/>
          <w:sz w:val="24"/>
        </w:rPr>
        <w:t>road side</w:t>
      </w:r>
      <w:proofErr w:type="gramEnd"/>
      <w:r>
        <w:rPr>
          <w:rFonts w:ascii="Arial" w:hAnsi="Arial" w:cs="Arial"/>
          <w:color w:val="000000" w:themeColor="text1"/>
          <w:sz w:val="24"/>
        </w:rPr>
        <w:t xml:space="preserve"> of the vehicle</w:t>
      </w:r>
      <w:r w:rsidR="00E14BEE">
        <w:rPr>
          <w:rFonts w:ascii="Arial" w:hAnsi="Arial" w:cs="Arial"/>
          <w:color w:val="000000" w:themeColor="text1"/>
          <w:sz w:val="24"/>
        </w:rPr>
        <w:t>, behind the cargo door, beneath the floor mat and black plastic battery cover</w:t>
      </w:r>
      <w:r>
        <w:rPr>
          <w:rFonts w:ascii="Arial" w:hAnsi="Arial" w:cs="Arial"/>
          <w:color w:val="000000" w:themeColor="text1"/>
          <w:sz w:val="24"/>
        </w:rPr>
        <w:t>.</w:t>
      </w:r>
      <w:r w:rsidR="00E14BEE">
        <w:rPr>
          <w:rFonts w:ascii="Arial" w:hAnsi="Arial" w:cs="Arial"/>
          <w:color w:val="000000" w:themeColor="text1"/>
          <w:sz w:val="24"/>
        </w:rPr>
        <w:t xml:space="preserve">  The removal process for the battery cover can be found in the NGDV Service Manual.</w:t>
      </w:r>
    </w:p>
    <w:p w14:paraId="23BB00E9" w14:textId="13F83A16" w:rsidR="00BB5185" w:rsidRDefault="00BB5185" w:rsidP="00BB5185">
      <w:pPr>
        <w:spacing w:after="120" w:line="240" w:lineRule="auto"/>
        <w:rPr>
          <w:rFonts w:ascii="Arial" w:hAnsi="Arial" w:cs="Arial"/>
          <w:color w:val="000000" w:themeColor="text1"/>
          <w:sz w:val="24"/>
        </w:rPr>
      </w:pPr>
      <w:r>
        <w:rPr>
          <w:noProof/>
        </w:rPr>
        <w:lastRenderedPageBreak/>
        <w:drawing>
          <wp:inline distT="0" distB="0" distL="0" distR="0" wp14:anchorId="34D927CC" wp14:editId="5BDD8E95">
            <wp:extent cx="3228571" cy="1923810"/>
            <wp:effectExtent l="0" t="0" r="0" b="635"/>
            <wp:docPr id="2131152985" name="Picture 1" descr="A picture containing text, electron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152985" name="Picture 1" descr="A picture containing text, electronics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28571" cy="19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063BF" w14:textId="77777777" w:rsidR="00BB5185" w:rsidRDefault="00BB5185" w:rsidP="00BB5185">
      <w:pPr>
        <w:spacing w:after="120" w:line="240" w:lineRule="auto"/>
        <w:rPr>
          <w:rFonts w:ascii="Arial" w:hAnsi="Arial" w:cs="Arial"/>
          <w:color w:val="000000" w:themeColor="text1"/>
          <w:sz w:val="24"/>
        </w:rPr>
      </w:pPr>
    </w:p>
    <w:p w14:paraId="45DDCDCC" w14:textId="1FE65FBC" w:rsidR="00BB5185" w:rsidRDefault="00BB5185" w:rsidP="00BB5185">
      <w:pPr>
        <w:pStyle w:val="ListParagraph"/>
        <w:numPr>
          <w:ilvl w:val="0"/>
          <w:numId w:val="36"/>
        </w:numPr>
        <w:spacing w:after="120" w:line="240" w:lineRule="auto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Switch the ignition to “ON”.</w:t>
      </w:r>
    </w:p>
    <w:p w14:paraId="169727DA" w14:textId="13BC9B8B" w:rsidR="00BB5185" w:rsidRDefault="00BB5185" w:rsidP="00BB5185">
      <w:pPr>
        <w:pStyle w:val="ListParagraph"/>
        <w:numPr>
          <w:ilvl w:val="0"/>
          <w:numId w:val="36"/>
        </w:numPr>
        <w:spacing w:after="120" w:line="240" w:lineRule="auto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On the steering wheel locate the </w:t>
      </w:r>
      <w:r w:rsidR="005313BF">
        <w:rPr>
          <w:rFonts w:ascii="Arial" w:hAnsi="Arial" w:cs="Arial"/>
          <w:color w:val="000000" w:themeColor="text1"/>
          <w:sz w:val="24"/>
        </w:rPr>
        <w:t xml:space="preserve">control panel of switches on the </w:t>
      </w:r>
      <w:proofErr w:type="gramStart"/>
      <w:r w:rsidR="005313BF">
        <w:rPr>
          <w:rFonts w:ascii="Arial" w:hAnsi="Arial" w:cs="Arial"/>
          <w:color w:val="000000" w:themeColor="text1"/>
          <w:sz w:val="24"/>
        </w:rPr>
        <w:t>curb-side</w:t>
      </w:r>
      <w:proofErr w:type="gramEnd"/>
      <w:r w:rsidR="005313BF">
        <w:rPr>
          <w:rFonts w:ascii="Arial" w:hAnsi="Arial" w:cs="Arial"/>
          <w:color w:val="000000" w:themeColor="text1"/>
          <w:sz w:val="24"/>
        </w:rPr>
        <w:t xml:space="preserve"> of the steering</w:t>
      </w:r>
      <w:r w:rsidR="00E14BEE">
        <w:rPr>
          <w:rFonts w:ascii="Arial" w:hAnsi="Arial" w:cs="Arial"/>
          <w:color w:val="000000" w:themeColor="text1"/>
          <w:sz w:val="24"/>
        </w:rPr>
        <w:t xml:space="preserve"> wheel</w:t>
      </w:r>
      <w:r w:rsidR="005313BF">
        <w:rPr>
          <w:rFonts w:ascii="Arial" w:hAnsi="Arial" w:cs="Arial"/>
          <w:color w:val="000000" w:themeColor="text1"/>
          <w:sz w:val="24"/>
        </w:rPr>
        <w:t xml:space="preserve"> or the 3 o’ clock position when the tires are facing straight ahead.</w:t>
      </w:r>
    </w:p>
    <w:p w14:paraId="20FCD52C" w14:textId="77777777" w:rsidR="005313BF" w:rsidRDefault="005313BF" w:rsidP="005313BF">
      <w:pPr>
        <w:spacing w:after="120" w:line="240" w:lineRule="auto"/>
        <w:rPr>
          <w:rFonts w:ascii="Arial" w:hAnsi="Arial" w:cs="Arial"/>
          <w:color w:val="000000" w:themeColor="text1"/>
          <w:sz w:val="24"/>
        </w:rPr>
      </w:pPr>
    </w:p>
    <w:p w14:paraId="3CDC1A24" w14:textId="77777777" w:rsidR="005313BF" w:rsidRDefault="005313BF" w:rsidP="005313BF">
      <w:pPr>
        <w:spacing w:after="120" w:line="240" w:lineRule="auto"/>
        <w:rPr>
          <w:rFonts w:ascii="Arial" w:hAnsi="Arial" w:cs="Arial"/>
          <w:color w:val="000000" w:themeColor="text1"/>
          <w:sz w:val="24"/>
        </w:rPr>
      </w:pPr>
    </w:p>
    <w:p w14:paraId="5E48196C" w14:textId="40594C97" w:rsidR="005313BF" w:rsidRDefault="005313BF" w:rsidP="005313BF">
      <w:pPr>
        <w:spacing w:after="120" w:line="240" w:lineRule="auto"/>
        <w:rPr>
          <w:rFonts w:ascii="Arial" w:hAnsi="Arial" w:cs="Arial"/>
          <w:color w:val="000000" w:themeColor="text1"/>
          <w:sz w:val="24"/>
        </w:rPr>
      </w:pPr>
      <w:r w:rsidRPr="005313BF">
        <w:rPr>
          <w:rFonts w:ascii="Arial" w:hAnsi="Arial" w:cs="Arial"/>
          <w:noProof/>
          <w:color w:val="000000" w:themeColor="text1"/>
          <w:sz w:val="24"/>
        </w:rPr>
        <w:drawing>
          <wp:inline distT="0" distB="0" distL="0" distR="0" wp14:anchorId="34752857" wp14:editId="0A25E26D">
            <wp:extent cx="3848100" cy="3147861"/>
            <wp:effectExtent l="0" t="0" r="0" b="0"/>
            <wp:docPr id="1894704189" name="Picture 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704189" name="Picture 1" descr="Diagram&#10;&#10;Description automatically generated with medium confidenc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50484" cy="3149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C57C6" w14:textId="77777777" w:rsidR="005313BF" w:rsidRPr="005313BF" w:rsidRDefault="005313BF" w:rsidP="005313BF">
      <w:pPr>
        <w:spacing w:after="120" w:line="240" w:lineRule="auto"/>
        <w:rPr>
          <w:rFonts w:ascii="Arial" w:hAnsi="Arial" w:cs="Arial"/>
          <w:color w:val="000000" w:themeColor="text1"/>
          <w:sz w:val="24"/>
        </w:rPr>
      </w:pPr>
    </w:p>
    <w:p w14:paraId="72DF3B3C" w14:textId="75731E02" w:rsidR="00D75F89" w:rsidRDefault="00EB0D9E" w:rsidP="005313BF">
      <w:pPr>
        <w:pStyle w:val="ListParagraph"/>
        <w:numPr>
          <w:ilvl w:val="0"/>
          <w:numId w:val="36"/>
        </w:numPr>
        <w:spacing w:after="12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Click the </w:t>
      </w:r>
      <w:r w:rsidRPr="00D75F89">
        <w:rPr>
          <w:rFonts w:ascii="Arial" w:hAnsi="Arial" w:cs="Arial"/>
          <w:sz w:val="24"/>
          <w:u w:val="single"/>
        </w:rPr>
        <w:t>Up</w:t>
      </w:r>
      <w:r>
        <w:rPr>
          <w:rFonts w:ascii="Arial" w:hAnsi="Arial" w:cs="Arial"/>
          <w:sz w:val="24"/>
        </w:rPr>
        <w:t xml:space="preserve"> or </w:t>
      </w:r>
      <w:r w:rsidRPr="00D75F89">
        <w:rPr>
          <w:rFonts w:ascii="Arial" w:hAnsi="Arial" w:cs="Arial"/>
          <w:sz w:val="24"/>
          <w:u w:val="single"/>
        </w:rPr>
        <w:t>Down</w:t>
      </w:r>
      <w:r>
        <w:rPr>
          <w:rFonts w:ascii="Arial" w:hAnsi="Arial" w:cs="Arial"/>
          <w:sz w:val="24"/>
        </w:rPr>
        <w:t xml:space="preserve"> arrows until you find “Settings”. </w:t>
      </w:r>
      <w:r w:rsidR="00D75F89">
        <w:rPr>
          <w:rFonts w:ascii="Arial" w:hAnsi="Arial" w:cs="Arial"/>
          <w:sz w:val="24"/>
        </w:rPr>
        <w:t>Click the buttons # 3 (</w:t>
      </w:r>
      <w:r w:rsidR="009D41CC">
        <w:rPr>
          <w:rFonts w:ascii="Arial" w:hAnsi="Arial" w:cs="Arial"/>
          <w:sz w:val="24"/>
        </w:rPr>
        <w:t>Menu button</w:t>
      </w:r>
      <w:r w:rsidR="00D75F89">
        <w:rPr>
          <w:rFonts w:ascii="Arial" w:hAnsi="Arial" w:cs="Arial"/>
          <w:sz w:val="24"/>
        </w:rPr>
        <w:t xml:space="preserve">) </w:t>
      </w:r>
      <w:r>
        <w:rPr>
          <w:rFonts w:ascii="Arial" w:hAnsi="Arial" w:cs="Arial"/>
          <w:sz w:val="24"/>
        </w:rPr>
        <w:t xml:space="preserve">to enter “Settings”. </w:t>
      </w:r>
      <w:r w:rsidR="005313BF">
        <w:rPr>
          <w:rFonts w:ascii="Arial" w:hAnsi="Arial" w:cs="Arial"/>
          <w:sz w:val="24"/>
        </w:rPr>
        <w:t xml:space="preserve"> </w:t>
      </w:r>
    </w:p>
    <w:p w14:paraId="22B2A77D" w14:textId="19EF92F2" w:rsidR="00DD1565" w:rsidRDefault="00D75F89" w:rsidP="005313BF">
      <w:pPr>
        <w:pStyle w:val="ListParagraph"/>
        <w:numPr>
          <w:ilvl w:val="0"/>
          <w:numId w:val="36"/>
        </w:numPr>
        <w:spacing w:after="12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 the Menu </w:t>
      </w:r>
      <w:r w:rsidR="00EB0D9E">
        <w:rPr>
          <w:rFonts w:ascii="Arial" w:hAnsi="Arial" w:cs="Arial"/>
          <w:sz w:val="24"/>
        </w:rPr>
        <w:t>“S</w:t>
      </w:r>
      <w:r>
        <w:rPr>
          <w:rFonts w:ascii="Arial" w:hAnsi="Arial" w:cs="Arial"/>
          <w:sz w:val="24"/>
        </w:rPr>
        <w:t>etting</w:t>
      </w:r>
      <w:r w:rsidR="00EB0D9E">
        <w:rPr>
          <w:rFonts w:ascii="Arial" w:hAnsi="Arial" w:cs="Arial"/>
          <w:sz w:val="24"/>
        </w:rPr>
        <w:t>s”</w:t>
      </w:r>
      <w:r>
        <w:rPr>
          <w:rFonts w:ascii="Arial" w:hAnsi="Arial" w:cs="Arial"/>
          <w:sz w:val="24"/>
        </w:rPr>
        <w:t xml:space="preserve">, click the </w:t>
      </w:r>
      <w:r w:rsidRPr="00D75F89">
        <w:rPr>
          <w:rFonts w:ascii="Arial" w:hAnsi="Arial" w:cs="Arial"/>
          <w:sz w:val="24"/>
          <w:u w:val="single"/>
        </w:rPr>
        <w:t>Up</w:t>
      </w:r>
      <w:r>
        <w:rPr>
          <w:rFonts w:ascii="Arial" w:hAnsi="Arial" w:cs="Arial"/>
          <w:sz w:val="24"/>
        </w:rPr>
        <w:t xml:space="preserve"> or </w:t>
      </w:r>
      <w:r w:rsidRPr="00D75F89">
        <w:rPr>
          <w:rFonts w:ascii="Arial" w:hAnsi="Arial" w:cs="Arial"/>
          <w:sz w:val="24"/>
          <w:u w:val="single"/>
        </w:rPr>
        <w:t>Down</w:t>
      </w:r>
      <w:r>
        <w:rPr>
          <w:rFonts w:ascii="Arial" w:hAnsi="Arial" w:cs="Arial"/>
          <w:sz w:val="24"/>
        </w:rPr>
        <w:t xml:space="preserve"> arrows until you find “Vehicle Settings”</w:t>
      </w:r>
      <w:r w:rsidR="00EB0D9E">
        <w:rPr>
          <w:rFonts w:ascii="Arial" w:hAnsi="Arial" w:cs="Arial"/>
          <w:sz w:val="24"/>
        </w:rPr>
        <w:t xml:space="preserve">, click button # 2 (OK button) to select. </w:t>
      </w:r>
    </w:p>
    <w:p w14:paraId="1B27AEDB" w14:textId="27834CAD" w:rsidR="00D75F89" w:rsidRDefault="00D75F89" w:rsidP="005313BF">
      <w:pPr>
        <w:pStyle w:val="ListParagraph"/>
        <w:numPr>
          <w:ilvl w:val="0"/>
          <w:numId w:val="36"/>
        </w:numPr>
        <w:spacing w:after="12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 “Vehicle Settings” click the </w:t>
      </w:r>
      <w:r w:rsidRPr="00D75F89">
        <w:rPr>
          <w:rFonts w:ascii="Arial" w:hAnsi="Arial" w:cs="Arial"/>
          <w:sz w:val="24"/>
          <w:u w:val="single"/>
        </w:rPr>
        <w:t>Up</w:t>
      </w:r>
      <w:r>
        <w:rPr>
          <w:rFonts w:ascii="Arial" w:hAnsi="Arial" w:cs="Arial"/>
          <w:sz w:val="24"/>
        </w:rPr>
        <w:t xml:space="preserve"> or </w:t>
      </w:r>
      <w:r w:rsidRPr="00D75F89">
        <w:rPr>
          <w:rFonts w:ascii="Arial" w:hAnsi="Arial" w:cs="Arial"/>
          <w:sz w:val="24"/>
          <w:u w:val="single"/>
        </w:rPr>
        <w:t>Down</w:t>
      </w:r>
      <w:r>
        <w:rPr>
          <w:rFonts w:ascii="Arial" w:hAnsi="Arial" w:cs="Arial"/>
          <w:sz w:val="24"/>
        </w:rPr>
        <w:t xml:space="preserve"> arrows until you find “Clock</w:t>
      </w:r>
      <w:proofErr w:type="gramStart"/>
      <w:r>
        <w:rPr>
          <w:rFonts w:ascii="Arial" w:hAnsi="Arial" w:cs="Arial"/>
          <w:sz w:val="24"/>
        </w:rPr>
        <w:t>”</w:t>
      </w:r>
      <w:r w:rsidR="00EB0D9E" w:rsidRPr="00EB0D9E">
        <w:rPr>
          <w:rFonts w:ascii="Arial" w:hAnsi="Arial" w:cs="Arial"/>
          <w:sz w:val="24"/>
        </w:rPr>
        <w:t xml:space="preserve"> </w:t>
      </w:r>
      <w:r w:rsidR="00EB0D9E">
        <w:rPr>
          <w:rFonts w:ascii="Arial" w:hAnsi="Arial" w:cs="Arial"/>
          <w:sz w:val="24"/>
        </w:rPr>
        <w:t>”</w:t>
      </w:r>
      <w:proofErr w:type="gramEnd"/>
      <w:r w:rsidR="00EB0D9E">
        <w:rPr>
          <w:rFonts w:ascii="Arial" w:hAnsi="Arial" w:cs="Arial"/>
          <w:sz w:val="24"/>
        </w:rPr>
        <w:t>, click button # 2 (OK button) to select.</w:t>
      </w:r>
    </w:p>
    <w:p w14:paraId="0534E15C" w14:textId="77777777" w:rsidR="00EB0D9E" w:rsidRDefault="00D75F89" w:rsidP="005313BF">
      <w:pPr>
        <w:pStyle w:val="ListParagraph"/>
        <w:numPr>
          <w:ilvl w:val="0"/>
          <w:numId w:val="36"/>
        </w:numPr>
        <w:spacing w:after="12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In “Clock</w:t>
      </w:r>
      <w:r w:rsidR="00EB0D9E">
        <w:rPr>
          <w:rFonts w:ascii="Arial" w:hAnsi="Arial" w:cs="Arial"/>
          <w:sz w:val="24"/>
        </w:rPr>
        <w:t>” select “Date</w:t>
      </w:r>
      <w:proofErr w:type="gramStart"/>
      <w:r w:rsidR="00EB0D9E">
        <w:rPr>
          <w:rFonts w:ascii="Arial" w:hAnsi="Arial" w:cs="Arial"/>
          <w:sz w:val="24"/>
        </w:rPr>
        <w:t>”,  click</w:t>
      </w:r>
      <w:proofErr w:type="gramEnd"/>
      <w:r w:rsidR="00EB0D9E">
        <w:rPr>
          <w:rFonts w:ascii="Arial" w:hAnsi="Arial" w:cs="Arial"/>
          <w:sz w:val="24"/>
        </w:rPr>
        <w:t xml:space="preserve"> button # 2 (OK button) to select. </w:t>
      </w:r>
    </w:p>
    <w:p w14:paraId="216E9466" w14:textId="14E3BFF7" w:rsidR="00D75F89" w:rsidRDefault="00EB0D9E" w:rsidP="005313BF">
      <w:pPr>
        <w:pStyle w:val="ListParagraph"/>
        <w:numPr>
          <w:ilvl w:val="0"/>
          <w:numId w:val="36"/>
        </w:numPr>
        <w:spacing w:after="12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Click the </w:t>
      </w:r>
      <w:r w:rsidRPr="00D75F89">
        <w:rPr>
          <w:rFonts w:ascii="Arial" w:hAnsi="Arial" w:cs="Arial"/>
          <w:sz w:val="24"/>
          <w:u w:val="single"/>
        </w:rPr>
        <w:t>Up</w:t>
      </w:r>
      <w:r>
        <w:rPr>
          <w:rFonts w:ascii="Arial" w:hAnsi="Arial" w:cs="Arial"/>
          <w:sz w:val="24"/>
        </w:rPr>
        <w:t xml:space="preserve"> or </w:t>
      </w:r>
      <w:r w:rsidRPr="00D75F89">
        <w:rPr>
          <w:rFonts w:ascii="Arial" w:hAnsi="Arial" w:cs="Arial"/>
          <w:sz w:val="24"/>
          <w:u w:val="single"/>
        </w:rPr>
        <w:t>Down</w:t>
      </w:r>
      <w:r>
        <w:rPr>
          <w:rFonts w:ascii="Arial" w:hAnsi="Arial" w:cs="Arial"/>
          <w:sz w:val="24"/>
        </w:rPr>
        <w:t xml:space="preserve"> arrows t</w:t>
      </w:r>
      <w:r w:rsidR="0009566E"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 xml:space="preserve"> select correct “Year”, click button # 2 (OK button) to select. </w:t>
      </w:r>
    </w:p>
    <w:p w14:paraId="0F910C88" w14:textId="680B6178" w:rsidR="00EB0D9E" w:rsidRPr="005313BF" w:rsidRDefault="00EB0D9E" w:rsidP="00EB0D9E">
      <w:pPr>
        <w:pStyle w:val="ListParagraph"/>
        <w:numPr>
          <w:ilvl w:val="0"/>
          <w:numId w:val="36"/>
        </w:numPr>
        <w:spacing w:after="12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Click the </w:t>
      </w:r>
      <w:r w:rsidRPr="00D75F89">
        <w:rPr>
          <w:rFonts w:ascii="Arial" w:hAnsi="Arial" w:cs="Arial"/>
          <w:sz w:val="24"/>
          <w:u w:val="single"/>
        </w:rPr>
        <w:t>Up</w:t>
      </w:r>
      <w:r>
        <w:rPr>
          <w:rFonts w:ascii="Arial" w:hAnsi="Arial" w:cs="Arial"/>
          <w:sz w:val="24"/>
        </w:rPr>
        <w:t xml:space="preserve"> or </w:t>
      </w:r>
      <w:r w:rsidRPr="00D75F89">
        <w:rPr>
          <w:rFonts w:ascii="Arial" w:hAnsi="Arial" w:cs="Arial"/>
          <w:sz w:val="24"/>
          <w:u w:val="single"/>
        </w:rPr>
        <w:t>Down</w:t>
      </w:r>
      <w:r>
        <w:rPr>
          <w:rFonts w:ascii="Arial" w:hAnsi="Arial" w:cs="Arial"/>
          <w:sz w:val="24"/>
        </w:rPr>
        <w:t xml:space="preserve"> arrows t</w:t>
      </w:r>
      <w:r w:rsidR="0009566E"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 xml:space="preserve"> select correct “Month”, click button # 2 (OK button) to select. </w:t>
      </w:r>
    </w:p>
    <w:p w14:paraId="02F871CB" w14:textId="62DA6398" w:rsidR="0009566E" w:rsidRPr="005313BF" w:rsidRDefault="0009566E" w:rsidP="0009566E">
      <w:pPr>
        <w:pStyle w:val="ListParagraph"/>
        <w:numPr>
          <w:ilvl w:val="0"/>
          <w:numId w:val="36"/>
        </w:numPr>
        <w:spacing w:after="12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Click the </w:t>
      </w:r>
      <w:r w:rsidRPr="00D75F89">
        <w:rPr>
          <w:rFonts w:ascii="Arial" w:hAnsi="Arial" w:cs="Arial"/>
          <w:sz w:val="24"/>
          <w:u w:val="single"/>
        </w:rPr>
        <w:t>Up</w:t>
      </w:r>
      <w:r>
        <w:rPr>
          <w:rFonts w:ascii="Arial" w:hAnsi="Arial" w:cs="Arial"/>
          <w:sz w:val="24"/>
        </w:rPr>
        <w:t xml:space="preserve"> or </w:t>
      </w:r>
      <w:r w:rsidRPr="00D75F89">
        <w:rPr>
          <w:rFonts w:ascii="Arial" w:hAnsi="Arial" w:cs="Arial"/>
          <w:sz w:val="24"/>
          <w:u w:val="single"/>
        </w:rPr>
        <w:t>Down</w:t>
      </w:r>
      <w:r>
        <w:rPr>
          <w:rFonts w:ascii="Arial" w:hAnsi="Arial" w:cs="Arial"/>
          <w:sz w:val="24"/>
        </w:rPr>
        <w:t xml:space="preserve"> arrows to select correct “Day”, click button # 2 (OK button) to select. Display returns to Clock menu. </w:t>
      </w:r>
    </w:p>
    <w:p w14:paraId="54234713" w14:textId="545B444E" w:rsidR="0009566E" w:rsidRDefault="0009566E" w:rsidP="0009566E">
      <w:pPr>
        <w:pStyle w:val="ListParagraph"/>
        <w:numPr>
          <w:ilvl w:val="0"/>
          <w:numId w:val="36"/>
        </w:numPr>
        <w:spacing w:after="12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In “Clock” select “Time</w:t>
      </w:r>
      <w:proofErr w:type="gramStart"/>
      <w:r>
        <w:rPr>
          <w:rFonts w:ascii="Arial" w:hAnsi="Arial" w:cs="Arial"/>
          <w:sz w:val="24"/>
        </w:rPr>
        <w:t>”,  click</w:t>
      </w:r>
      <w:proofErr w:type="gramEnd"/>
      <w:r>
        <w:rPr>
          <w:rFonts w:ascii="Arial" w:hAnsi="Arial" w:cs="Arial"/>
          <w:sz w:val="24"/>
        </w:rPr>
        <w:t xml:space="preserve"> button # 2 (OK button) to select. </w:t>
      </w:r>
    </w:p>
    <w:p w14:paraId="686A8FF2" w14:textId="48DD0FFD" w:rsidR="0009566E" w:rsidRDefault="0009566E" w:rsidP="0009566E">
      <w:pPr>
        <w:pStyle w:val="ListParagraph"/>
        <w:numPr>
          <w:ilvl w:val="0"/>
          <w:numId w:val="36"/>
        </w:numPr>
        <w:spacing w:after="12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Click the </w:t>
      </w:r>
      <w:r w:rsidRPr="00D75F89">
        <w:rPr>
          <w:rFonts w:ascii="Arial" w:hAnsi="Arial" w:cs="Arial"/>
          <w:sz w:val="24"/>
          <w:u w:val="single"/>
        </w:rPr>
        <w:t>Up</w:t>
      </w:r>
      <w:r>
        <w:rPr>
          <w:rFonts w:ascii="Arial" w:hAnsi="Arial" w:cs="Arial"/>
          <w:sz w:val="24"/>
        </w:rPr>
        <w:t xml:space="preserve"> or </w:t>
      </w:r>
      <w:r w:rsidRPr="00D75F89">
        <w:rPr>
          <w:rFonts w:ascii="Arial" w:hAnsi="Arial" w:cs="Arial"/>
          <w:sz w:val="24"/>
          <w:u w:val="single"/>
        </w:rPr>
        <w:t>Down</w:t>
      </w:r>
      <w:r>
        <w:rPr>
          <w:rFonts w:ascii="Arial" w:hAnsi="Arial" w:cs="Arial"/>
          <w:sz w:val="24"/>
        </w:rPr>
        <w:t xml:space="preserve"> arrows to select correct “Hour”, click button # 2 (OK button) to select. </w:t>
      </w:r>
    </w:p>
    <w:p w14:paraId="5B213445" w14:textId="5AE6C9D9" w:rsidR="0009566E" w:rsidRPr="005313BF" w:rsidRDefault="0009566E" w:rsidP="0009566E">
      <w:pPr>
        <w:pStyle w:val="ListParagraph"/>
        <w:numPr>
          <w:ilvl w:val="0"/>
          <w:numId w:val="36"/>
        </w:numPr>
        <w:spacing w:after="12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Click the </w:t>
      </w:r>
      <w:r w:rsidRPr="00D75F89">
        <w:rPr>
          <w:rFonts w:ascii="Arial" w:hAnsi="Arial" w:cs="Arial"/>
          <w:sz w:val="24"/>
          <w:u w:val="single"/>
        </w:rPr>
        <w:t>Up</w:t>
      </w:r>
      <w:r>
        <w:rPr>
          <w:rFonts w:ascii="Arial" w:hAnsi="Arial" w:cs="Arial"/>
          <w:sz w:val="24"/>
        </w:rPr>
        <w:t xml:space="preserve"> or </w:t>
      </w:r>
      <w:r w:rsidRPr="00D75F89">
        <w:rPr>
          <w:rFonts w:ascii="Arial" w:hAnsi="Arial" w:cs="Arial"/>
          <w:sz w:val="24"/>
          <w:u w:val="single"/>
        </w:rPr>
        <w:t>Down</w:t>
      </w:r>
      <w:r>
        <w:rPr>
          <w:rFonts w:ascii="Arial" w:hAnsi="Arial" w:cs="Arial"/>
          <w:sz w:val="24"/>
        </w:rPr>
        <w:t xml:space="preserve"> arrows to select correct “Minute”, click button # 2 (OK button) to select. Display returns to Clock menu.</w:t>
      </w:r>
    </w:p>
    <w:p w14:paraId="2B12E968" w14:textId="7D31D8EC" w:rsidR="00EB0D9E" w:rsidRDefault="0009566E" w:rsidP="005313BF">
      <w:pPr>
        <w:pStyle w:val="ListParagraph"/>
        <w:numPr>
          <w:ilvl w:val="0"/>
          <w:numId w:val="36"/>
        </w:numPr>
        <w:spacing w:after="12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Use button #5 (return button) to get out of settings menu.</w:t>
      </w:r>
    </w:p>
    <w:p w14:paraId="696D7278" w14:textId="7DEA04A8" w:rsidR="0009566E" w:rsidRPr="005313BF" w:rsidRDefault="0009566E" w:rsidP="005313BF">
      <w:pPr>
        <w:pStyle w:val="ListParagraph"/>
        <w:numPr>
          <w:ilvl w:val="0"/>
          <w:numId w:val="36"/>
        </w:numPr>
        <w:spacing w:after="12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Switch ignition off. </w:t>
      </w:r>
    </w:p>
    <w:p w14:paraId="22B2A780" w14:textId="77777777" w:rsidR="0002706E" w:rsidRPr="00D34CEF" w:rsidRDefault="0002706E" w:rsidP="00D34CE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B2A781" w14:textId="2EE6E12E" w:rsidR="00BD5BDF" w:rsidRDefault="0023159B" w:rsidP="006A3669">
      <w:pPr>
        <w:pStyle w:val="Heading1"/>
        <w:jc w:val="center"/>
        <w:rPr>
          <w:rFonts w:ascii="Arial Bold" w:hAnsi="Arial Bold"/>
          <w:caps/>
          <w:sz w:val="34"/>
          <w:u w:val="single"/>
        </w:rPr>
      </w:pPr>
      <w:r w:rsidRPr="00D34CEF">
        <w:rPr>
          <w:rFonts w:ascii="Arial" w:hAnsi="Arial" w:cs="Arial"/>
          <w:sz w:val="20"/>
          <w:szCs w:val="20"/>
        </w:rPr>
        <w:br w:type="page"/>
      </w:r>
      <w:bookmarkStart w:id="8" w:name="_Toc172118230"/>
      <w:r w:rsidR="00CD1D55">
        <w:rPr>
          <w:rFonts w:ascii="Arial Bold" w:hAnsi="Arial Bold"/>
          <w:caps/>
          <w:sz w:val="34"/>
          <w:u w:val="single"/>
        </w:rPr>
        <w:lastRenderedPageBreak/>
        <w:t>PROCEDURE</w:t>
      </w:r>
      <w:bookmarkEnd w:id="8"/>
      <w:r w:rsidR="00CD1D55">
        <w:rPr>
          <w:rFonts w:ascii="Arial Bold" w:hAnsi="Arial Bold"/>
          <w:caps/>
          <w:sz w:val="34"/>
          <w:u w:val="single"/>
        </w:rPr>
        <w:t xml:space="preserve"> </w:t>
      </w:r>
    </w:p>
    <w:p w14:paraId="01F78F2A" w14:textId="77777777" w:rsidR="00FB55E0" w:rsidRDefault="00FB55E0" w:rsidP="00FB55E0"/>
    <w:p w14:paraId="6E9D367C" w14:textId="2C814DE0" w:rsidR="003E550A" w:rsidRDefault="003E550A" w:rsidP="00877FAA">
      <w:pPr>
        <w:spacing w:after="0" w:line="240" w:lineRule="auto"/>
        <w:rPr>
          <w:rFonts w:ascii="Arial" w:hAnsi="Arial" w:cs="Arial"/>
          <w:color w:val="FF0000"/>
        </w:rPr>
      </w:pPr>
    </w:p>
    <w:p w14:paraId="30591C41" w14:textId="2AC2D3FC" w:rsidR="00634102" w:rsidRPr="00D34CEF" w:rsidRDefault="00634102" w:rsidP="00467E1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34CEF">
        <w:rPr>
          <w:rFonts w:ascii="Arial" w:hAnsi="Arial" w:cs="Arial"/>
          <w:sz w:val="28"/>
          <w:szCs w:val="28"/>
        </w:rPr>
        <w:t>Revision History</w:t>
      </w:r>
    </w:p>
    <w:tbl>
      <w:tblPr>
        <w:tblW w:w="9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1620"/>
        <w:gridCol w:w="4752"/>
        <w:gridCol w:w="2394"/>
      </w:tblGrid>
      <w:tr w:rsidR="00634102" w:rsidRPr="00240412" w14:paraId="660E572A" w14:textId="77777777" w:rsidTr="006D06FE">
        <w:trPr>
          <w:trHeight w:val="288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/>
            <w:vAlign w:val="bottom"/>
          </w:tcPr>
          <w:p w14:paraId="659DB2F7" w14:textId="77777777" w:rsidR="00634102" w:rsidRPr="00240412" w:rsidRDefault="00634102" w:rsidP="006D06F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40412">
              <w:rPr>
                <w:rFonts w:ascii="Century Gothic" w:hAnsi="Century Gothic"/>
                <w:sz w:val="18"/>
                <w:szCs w:val="18"/>
              </w:rPr>
              <w:t>Revision</w:t>
            </w:r>
          </w:p>
        </w:tc>
        <w:tc>
          <w:tcPr>
            <w:tcW w:w="1620" w:type="dxa"/>
            <w:shd w:val="clear" w:color="auto" w:fill="D9D9D9"/>
            <w:vAlign w:val="bottom"/>
          </w:tcPr>
          <w:p w14:paraId="6DE7A743" w14:textId="77777777" w:rsidR="00634102" w:rsidRPr="00240412" w:rsidRDefault="00634102" w:rsidP="006D06F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40412">
              <w:rPr>
                <w:rFonts w:ascii="Century Gothic" w:hAnsi="Century Gothic"/>
                <w:sz w:val="18"/>
                <w:szCs w:val="18"/>
              </w:rPr>
              <w:t>Date</w:t>
            </w:r>
          </w:p>
        </w:tc>
        <w:tc>
          <w:tcPr>
            <w:tcW w:w="4752" w:type="dxa"/>
            <w:shd w:val="clear" w:color="auto" w:fill="D9D9D9"/>
            <w:vAlign w:val="bottom"/>
          </w:tcPr>
          <w:p w14:paraId="6B08A701" w14:textId="77777777" w:rsidR="00634102" w:rsidRPr="00240412" w:rsidRDefault="00634102" w:rsidP="006D06F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40412">
              <w:rPr>
                <w:rFonts w:ascii="Century Gothic" w:hAnsi="Century Gothic"/>
                <w:sz w:val="18"/>
                <w:szCs w:val="18"/>
              </w:rPr>
              <w:t>Description</w:t>
            </w:r>
          </w:p>
        </w:tc>
        <w:tc>
          <w:tcPr>
            <w:tcW w:w="2394" w:type="dxa"/>
            <w:shd w:val="clear" w:color="auto" w:fill="D9D9D9"/>
            <w:vAlign w:val="bottom"/>
          </w:tcPr>
          <w:p w14:paraId="45FBC055" w14:textId="77777777" w:rsidR="00634102" w:rsidRPr="00240412" w:rsidRDefault="00634102" w:rsidP="006D06F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40412">
              <w:rPr>
                <w:rFonts w:ascii="Century Gothic" w:hAnsi="Century Gothic"/>
                <w:sz w:val="18"/>
                <w:szCs w:val="18"/>
              </w:rPr>
              <w:t>Requestor</w:t>
            </w:r>
          </w:p>
        </w:tc>
      </w:tr>
      <w:tr w:rsidR="00634102" w:rsidRPr="00240412" w14:paraId="3BCCAE87" w14:textId="77777777" w:rsidTr="006D06FE">
        <w:trPr>
          <w:trHeight w:val="288"/>
          <w:jc w:val="center"/>
        </w:trPr>
        <w:tc>
          <w:tcPr>
            <w:tcW w:w="1206" w:type="dxa"/>
            <w:shd w:val="clear" w:color="auto" w:fill="FFFFFF"/>
            <w:vAlign w:val="center"/>
          </w:tcPr>
          <w:p w14:paraId="4F32E1BD" w14:textId="25469801" w:rsidR="00634102" w:rsidRPr="00240412" w:rsidRDefault="008C5072" w:rsidP="006D06F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</w:t>
            </w:r>
          </w:p>
        </w:tc>
        <w:tc>
          <w:tcPr>
            <w:tcW w:w="1620" w:type="dxa"/>
            <w:shd w:val="clear" w:color="auto" w:fill="FFFFFF"/>
            <w:vAlign w:val="center"/>
          </w:tcPr>
          <w:p w14:paraId="6E0AF6AF" w14:textId="4DF62E6D" w:rsidR="00634102" w:rsidRPr="00240412" w:rsidRDefault="00BB5185" w:rsidP="006D06F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="008C5072">
              <w:rPr>
                <w:rFonts w:ascii="Century Gothic" w:hAnsi="Century Gothic"/>
                <w:sz w:val="18"/>
                <w:szCs w:val="18"/>
              </w:rPr>
              <w:t>-</w:t>
            </w:r>
            <w:r>
              <w:rPr>
                <w:rFonts w:ascii="Century Gothic" w:hAnsi="Century Gothic"/>
                <w:sz w:val="18"/>
                <w:szCs w:val="18"/>
              </w:rPr>
              <w:t>27</w:t>
            </w:r>
            <w:r w:rsidR="008C5072">
              <w:rPr>
                <w:rFonts w:ascii="Century Gothic" w:hAnsi="Century Gothic"/>
                <w:sz w:val="18"/>
                <w:szCs w:val="18"/>
              </w:rPr>
              <w:t>-202</w:t>
            </w: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4752" w:type="dxa"/>
            <w:shd w:val="clear" w:color="auto" w:fill="FFFFFF"/>
            <w:vAlign w:val="center"/>
          </w:tcPr>
          <w:p w14:paraId="35A68E69" w14:textId="0960EE1C" w:rsidR="00634102" w:rsidRPr="00240412" w:rsidRDefault="008C5072" w:rsidP="006D06F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Initial Draft</w:t>
            </w:r>
          </w:p>
        </w:tc>
        <w:tc>
          <w:tcPr>
            <w:tcW w:w="2394" w:type="dxa"/>
            <w:shd w:val="clear" w:color="auto" w:fill="FFFFFF"/>
            <w:vAlign w:val="center"/>
          </w:tcPr>
          <w:p w14:paraId="51B22F48" w14:textId="51A612E1" w:rsidR="00634102" w:rsidRPr="00240412" w:rsidRDefault="003D2717" w:rsidP="006D06F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J.P.</w:t>
            </w:r>
          </w:p>
        </w:tc>
      </w:tr>
      <w:tr w:rsidR="00634102" w:rsidRPr="00240412" w14:paraId="3B731AA7" w14:textId="77777777" w:rsidTr="006D06FE">
        <w:trPr>
          <w:trHeight w:val="288"/>
          <w:jc w:val="center"/>
        </w:trPr>
        <w:tc>
          <w:tcPr>
            <w:tcW w:w="1206" w:type="dxa"/>
            <w:shd w:val="clear" w:color="auto" w:fill="FFFFFF"/>
            <w:vAlign w:val="center"/>
          </w:tcPr>
          <w:p w14:paraId="365054EC" w14:textId="77777777" w:rsidR="00634102" w:rsidRPr="00240412" w:rsidRDefault="00634102" w:rsidP="006D06F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14:paraId="42D6C072" w14:textId="77777777" w:rsidR="00634102" w:rsidRPr="00240412" w:rsidRDefault="00634102" w:rsidP="006D06F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752" w:type="dxa"/>
            <w:shd w:val="clear" w:color="auto" w:fill="FFFFFF"/>
            <w:vAlign w:val="center"/>
          </w:tcPr>
          <w:p w14:paraId="43A19FAB" w14:textId="77777777" w:rsidR="00634102" w:rsidRPr="00240412" w:rsidRDefault="00634102" w:rsidP="006D06F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94" w:type="dxa"/>
            <w:shd w:val="clear" w:color="auto" w:fill="FFFFFF"/>
            <w:vAlign w:val="center"/>
          </w:tcPr>
          <w:p w14:paraId="2A773D30" w14:textId="77777777" w:rsidR="00634102" w:rsidRPr="00240412" w:rsidRDefault="00634102" w:rsidP="006D06F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34102" w:rsidRPr="00240412" w14:paraId="580C1CBC" w14:textId="77777777" w:rsidTr="006D06FE">
        <w:trPr>
          <w:trHeight w:val="288"/>
          <w:jc w:val="center"/>
        </w:trPr>
        <w:tc>
          <w:tcPr>
            <w:tcW w:w="1206" w:type="dxa"/>
            <w:shd w:val="clear" w:color="auto" w:fill="FFFFFF"/>
            <w:vAlign w:val="center"/>
          </w:tcPr>
          <w:p w14:paraId="49D245B2" w14:textId="77777777" w:rsidR="00634102" w:rsidRDefault="00634102" w:rsidP="006D06F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14:paraId="22C88D04" w14:textId="77777777" w:rsidR="00634102" w:rsidRDefault="00634102" w:rsidP="006D06F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752" w:type="dxa"/>
            <w:shd w:val="clear" w:color="auto" w:fill="FFFFFF"/>
            <w:vAlign w:val="center"/>
          </w:tcPr>
          <w:p w14:paraId="02D693A5" w14:textId="77777777" w:rsidR="00634102" w:rsidRDefault="00634102" w:rsidP="006D06F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94" w:type="dxa"/>
            <w:shd w:val="clear" w:color="auto" w:fill="FFFFFF"/>
            <w:vAlign w:val="center"/>
          </w:tcPr>
          <w:p w14:paraId="7CEAD576" w14:textId="77777777" w:rsidR="00634102" w:rsidRDefault="00634102" w:rsidP="006D06F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18ABBBBE" w14:textId="77777777" w:rsidR="006C24F7" w:rsidRDefault="006C24F7" w:rsidP="006A3669">
      <w:pPr>
        <w:pStyle w:val="Heading2"/>
        <w:rPr>
          <w:rFonts w:ascii="Arial" w:hAnsi="Arial" w:cs="Arial"/>
          <w:sz w:val="28"/>
          <w:szCs w:val="28"/>
        </w:rPr>
      </w:pPr>
    </w:p>
    <w:p w14:paraId="0689B4B3" w14:textId="504C42CE" w:rsidR="00634102" w:rsidRPr="00D34CEF" w:rsidRDefault="00634102" w:rsidP="006A3669">
      <w:pPr>
        <w:pStyle w:val="Heading2"/>
        <w:rPr>
          <w:rFonts w:ascii="Arial" w:hAnsi="Arial" w:cs="Arial"/>
          <w:b w:val="0"/>
          <w:sz w:val="28"/>
          <w:szCs w:val="28"/>
        </w:rPr>
      </w:pPr>
      <w:bookmarkStart w:id="9" w:name="_Toc172118231"/>
      <w:r w:rsidRPr="00D34CEF">
        <w:rPr>
          <w:rFonts w:ascii="Arial" w:hAnsi="Arial" w:cs="Arial"/>
          <w:sz w:val="28"/>
          <w:szCs w:val="28"/>
        </w:rPr>
        <w:t>Contact Information</w:t>
      </w:r>
      <w:bookmarkEnd w:id="9"/>
    </w:p>
    <w:p w14:paraId="78F13FEB" w14:textId="5F1C7296" w:rsidR="00EA34FC" w:rsidRPr="00EA34FC" w:rsidRDefault="00E66BE8" w:rsidP="00180129">
      <w:pPr>
        <w:spacing w:after="120" w:line="240" w:lineRule="auto"/>
        <w:ind w:right="-43"/>
      </w:pPr>
      <w:r>
        <w:t xml:space="preserve">NGDV Product Support Line - </w:t>
      </w:r>
      <w:r>
        <w:rPr>
          <w:rFonts w:cs="Calibri"/>
        </w:rPr>
        <w:t>1 (800) 830-3554</w:t>
      </w:r>
    </w:p>
    <w:sectPr w:rsidR="00EA34FC" w:rsidRPr="00EA34FC" w:rsidSect="00592EC7">
      <w:headerReference w:type="default" r:id="rId16"/>
      <w:footerReference w:type="default" r:id="rId17"/>
      <w:pgSz w:w="12240" w:h="15840" w:code="1"/>
      <w:pgMar w:top="720" w:right="720" w:bottom="720" w:left="720" w:header="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D0BF5" w14:textId="77777777" w:rsidR="00647EE6" w:rsidRDefault="00647EE6" w:rsidP="00006D73">
      <w:pPr>
        <w:spacing w:after="0" w:line="240" w:lineRule="auto"/>
      </w:pPr>
      <w:r>
        <w:separator/>
      </w:r>
    </w:p>
  </w:endnote>
  <w:endnote w:type="continuationSeparator" w:id="0">
    <w:p w14:paraId="7AC40937" w14:textId="77777777" w:rsidR="00647EE6" w:rsidRDefault="00647EE6" w:rsidP="00006D73">
      <w:pPr>
        <w:spacing w:after="0" w:line="240" w:lineRule="auto"/>
      </w:pPr>
      <w:r>
        <w:continuationSeparator/>
      </w:r>
    </w:p>
  </w:endnote>
  <w:endnote w:type="continuationNotice" w:id="1">
    <w:p w14:paraId="6EC61170" w14:textId="77777777" w:rsidR="00647EE6" w:rsidRDefault="00647E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2A847" w14:textId="77777777" w:rsidR="00BE2351" w:rsidRPr="00F26E0C" w:rsidRDefault="00BE2351" w:rsidP="008C7D00">
    <w:pPr>
      <w:pStyle w:val="Footer"/>
      <w:jc w:val="center"/>
    </w:pPr>
  </w:p>
  <w:p w14:paraId="22B2A848" w14:textId="77777777" w:rsidR="00BE2351" w:rsidRPr="00F26E0C" w:rsidRDefault="00BE2351" w:rsidP="008C7D00">
    <w:pPr>
      <w:pStyle w:val="Footer"/>
      <w:jc w:val="center"/>
    </w:pPr>
    <w:r w:rsidRPr="00F26E0C">
      <w:t>This printout is uncontrolled and valid for the date of printout only</w:t>
    </w:r>
  </w:p>
  <w:tbl>
    <w:tblPr>
      <w:tblW w:w="0" w:type="auto"/>
      <w:tblLook w:val="04A0" w:firstRow="1" w:lastRow="0" w:firstColumn="1" w:lastColumn="0" w:noHBand="0" w:noVBand="1"/>
    </w:tblPr>
    <w:tblGrid>
      <w:gridCol w:w="3589"/>
      <w:gridCol w:w="3612"/>
      <w:gridCol w:w="3599"/>
    </w:tblGrid>
    <w:tr w:rsidR="00BE2351" w:rsidRPr="00240412" w14:paraId="22B2A84C" w14:textId="77777777" w:rsidTr="00F26E0C">
      <w:tc>
        <w:tcPr>
          <w:tcW w:w="3672" w:type="dxa"/>
          <w:shd w:val="clear" w:color="auto" w:fill="auto"/>
        </w:tcPr>
        <w:p w14:paraId="22B2A849" w14:textId="77777777" w:rsidR="00BE2351" w:rsidRPr="00240412" w:rsidRDefault="00BE2351" w:rsidP="00F26E0C">
          <w:pPr>
            <w:pStyle w:val="Footer"/>
            <w:jc w:val="right"/>
            <w:rPr>
              <w:color w:val="BFBFBF"/>
            </w:rPr>
          </w:pPr>
        </w:p>
      </w:tc>
      <w:tc>
        <w:tcPr>
          <w:tcW w:w="3672" w:type="dxa"/>
          <w:shd w:val="clear" w:color="auto" w:fill="auto"/>
        </w:tcPr>
        <w:p w14:paraId="22B2A84A" w14:textId="74961ED5" w:rsidR="00BE2351" w:rsidRPr="00240412" w:rsidRDefault="00BE2351" w:rsidP="00F26E0C">
          <w:pPr>
            <w:pStyle w:val="Footer"/>
            <w:jc w:val="center"/>
          </w:pPr>
          <w:r w:rsidRPr="00240412">
            <w:t xml:space="preserve">Print Date: </w:t>
          </w:r>
          <w:r w:rsidRPr="00240412">
            <w:fldChar w:fldCharType="begin"/>
          </w:r>
          <w:r w:rsidRPr="00240412">
            <w:instrText xml:space="preserve"> DATE \@ "M/d/yyyy" </w:instrText>
          </w:r>
          <w:r w:rsidRPr="00240412">
            <w:fldChar w:fldCharType="separate"/>
          </w:r>
          <w:r w:rsidR="00EC58BC">
            <w:rPr>
              <w:noProof/>
            </w:rPr>
            <w:t>2/27/2025</w:t>
          </w:r>
          <w:r w:rsidRPr="00240412">
            <w:fldChar w:fldCharType="end"/>
          </w:r>
        </w:p>
      </w:tc>
      <w:tc>
        <w:tcPr>
          <w:tcW w:w="3672" w:type="dxa"/>
          <w:shd w:val="clear" w:color="auto" w:fill="auto"/>
        </w:tcPr>
        <w:p w14:paraId="22B2A84B" w14:textId="77777777" w:rsidR="00BE2351" w:rsidRPr="00240412" w:rsidRDefault="00BE2351" w:rsidP="00F26E0C">
          <w:pPr>
            <w:pStyle w:val="Footer"/>
            <w:jc w:val="right"/>
          </w:pPr>
          <w:r w:rsidRPr="00240412">
            <w:t xml:space="preserve">Page </w:t>
          </w:r>
          <w:r w:rsidRPr="00240412">
            <w:rPr>
              <w:b/>
              <w:bCs/>
            </w:rPr>
            <w:fldChar w:fldCharType="begin"/>
          </w:r>
          <w:r w:rsidRPr="00240412">
            <w:rPr>
              <w:b/>
              <w:bCs/>
            </w:rPr>
            <w:instrText xml:space="preserve"> PAGE </w:instrText>
          </w:r>
          <w:r w:rsidRPr="00240412"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8</w:t>
          </w:r>
          <w:r w:rsidRPr="00240412">
            <w:rPr>
              <w:b/>
              <w:bCs/>
            </w:rPr>
            <w:fldChar w:fldCharType="end"/>
          </w:r>
          <w:r w:rsidRPr="00240412">
            <w:t xml:space="preserve"> of </w:t>
          </w:r>
          <w:r w:rsidRPr="00240412">
            <w:rPr>
              <w:b/>
              <w:bCs/>
            </w:rPr>
            <w:fldChar w:fldCharType="begin"/>
          </w:r>
          <w:r w:rsidRPr="00240412">
            <w:rPr>
              <w:b/>
              <w:bCs/>
            </w:rPr>
            <w:instrText xml:space="preserve"> NUMPAGES  </w:instrText>
          </w:r>
          <w:r w:rsidRPr="00240412"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8</w:t>
          </w:r>
          <w:r w:rsidRPr="00240412">
            <w:rPr>
              <w:b/>
              <w:bCs/>
            </w:rPr>
            <w:fldChar w:fldCharType="end"/>
          </w:r>
        </w:p>
      </w:tc>
    </w:tr>
  </w:tbl>
  <w:p w14:paraId="22B2A84D" w14:textId="77777777" w:rsidR="00BE2351" w:rsidRDefault="00BE2351" w:rsidP="00592E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16738" w14:textId="77777777" w:rsidR="00647EE6" w:rsidRDefault="00647EE6" w:rsidP="00006D73">
      <w:pPr>
        <w:spacing w:after="0" w:line="240" w:lineRule="auto"/>
      </w:pPr>
      <w:r>
        <w:separator/>
      </w:r>
    </w:p>
  </w:footnote>
  <w:footnote w:type="continuationSeparator" w:id="0">
    <w:p w14:paraId="5C5E11ED" w14:textId="77777777" w:rsidR="00647EE6" w:rsidRDefault="00647EE6" w:rsidP="00006D73">
      <w:pPr>
        <w:spacing w:after="0" w:line="240" w:lineRule="auto"/>
      </w:pPr>
      <w:r>
        <w:continuationSeparator/>
      </w:r>
    </w:p>
  </w:footnote>
  <w:footnote w:type="continuationNotice" w:id="1">
    <w:p w14:paraId="545D1ACE" w14:textId="77777777" w:rsidR="00647EE6" w:rsidRDefault="00647E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2A83D" w14:textId="6D1238A4" w:rsidR="00BE2351" w:rsidRDefault="00596124" w:rsidP="00DD1565">
    <w:pPr>
      <w:pStyle w:val="TMTitle"/>
    </w:pPr>
    <w:r w:rsidRPr="00D34CEF">
      <w:rPr>
        <w:b w:val="0"/>
        <w:bCs w:val="0"/>
        <w:noProof/>
        <w:color w:val="000000"/>
        <w:sz w:val="40"/>
      </w:rPr>
      <w:drawing>
        <wp:anchor distT="0" distB="0" distL="114300" distR="114300" simplePos="0" relativeHeight="251655167" behindDoc="0" locked="0" layoutInCell="1" allowOverlap="1" wp14:anchorId="1408E22D" wp14:editId="3C5D79B1">
          <wp:simplePos x="0" y="0"/>
          <wp:positionH relativeFrom="column">
            <wp:posOffset>-7620</wp:posOffset>
          </wp:positionH>
          <wp:positionV relativeFrom="paragraph">
            <wp:posOffset>152400</wp:posOffset>
          </wp:positionV>
          <wp:extent cx="746760" cy="492760"/>
          <wp:effectExtent l="0" t="0" r="0" b="2540"/>
          <wp:wrapNone/>
          <wp:docPr id="6" name="Picture 1" descr="C:\Users\223520\AppData\Local\Temp\SNAGHTML16c84d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3520\AppData\Local\Temp\SNAGHTML16c84d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2351">
      <w:tab/>
    </w:r>
  </w:p>
  <w:p w14:paraId="22B2A83E" w14:textId="02FAC4F2" w:rsidR="00BE2351" w:rsidRDefault="00BE2351" w:rsidP="00DD1565">
    <w:pPr>
      <w:pStyle w:val="TMTitle"/>
    </w:pPr>
  </w:p>
  <w:p w14:paraId="22B2A83F" w14:textId="77777777" w:rsidR="00BE2351" w:rsidRDefault="00BE2351" w:rsidP="00DD1565">
    <w:pPr>
      <w:pStyle w:val="TMTitle"/>
    </w:pPr>
    <w:r>
      <w:t xml:space="preserve">                        </w:t>
    </w:r>
  </w:p>
  <w:p w14:paraId="22B2A840" w14:textId="77777777" w:rsidR="00BE2351" w:rsidRPr="00066ABB" w:rsidRDefault="00BE2351" w:rsidP="00DD1565">
    <w:pPr>
      <w:pStyle w:val="TMTitle"/>
      <w:rPr>
        <w:color w:val="000000" w:themeColor="text1"/>
      </w:rPr>
    </w:pPr>
  </w:p>
  <w:p w14:paraId="22B2A841" w14:textId="77777777" w:rsidR="00BE2351" w:rsidRPr="00066ABB" w:rsidRDefault="00BE2351" w:rsidP="00DD1565">
    <w:pPr>
      <w:pStyle w:val="TMTitle"/>
      <w:rPr>
        <w:color w:val="000000" w:themeColor="text1"/>
      </w:rPr>
    </w:pPr>
    <w:r w:rsidRPr="00066ABB">
      <w:rPr>
        <w:color w:val="000000" w:themeColor="text1"/>
      </w:rPr>
      <w:t xml:space="preserve">                                </w:t>
    </w:r>
  </w:p>
  <w:tbl>
    <w:tblPr>
      <w:tblW w:w="0" w:type="auto"/>
      <w:tblBorders>
        <w:bottom w:val="single" w:sz="4" w:space="0" w:color="auto"/>
        <w:insideH w:val="single" w:sz="4" w:space="0" w:color="auto"/>
      </w:tblBorders>
      <w:shd w:val="clear" w:color="auto" w:fill="FFFFFF"/>
      <w:tblLook w:val="04A0" w:firstRow="1" w:lastRow="0" w:firstColumn="1" w:lastColumn="0" w:noHBand="0" w:noVBand="1"/>
    </w:tblPr>
    <w:tblGrid>
      <w:gridCol w:w="8574"/>
      <w:gridCol w:w="2226"/>
    </w:tblGrid>
    <w:tr w:rsidR="00066ABB" w:rsidRPr="00066ABB" w14:paraId="22B2A844" w14:textId="77777777" w:rsidTr="00F26E0C">
      <w:tc>
        <w:tcPr>
          <w:tcW w:w="8658" w:type="dxa"/>
          <w:shd w:val="clear" w:color="auto" w:fill="FFFFFF"/>
        </w:tcPr>
        <w:p w14:paraId="22B2A842" w14:textId="0617956A" w:rsidR="00BE2351" w:rsidRPr="00066ABB" w:rsidRDefault="00EE33ED" w:rsidP="003F053F">
          <w:pPr>
            <w:pStyle w:val="TMTitle"/>
            <w:jc w:val="left"/>
            <w:rPr>
              <w:color w:val="000000" w:themeColor="text1"/>
            </w:rPr>
          </w:pPr>
          <w:r>
            <w:rPr>
              <w:color w:val="000000" w:themeColor="text1"/>
            </w:rPr>
            <w:t>NGDV</w:t>
          </w:r>
          <w:r w:rsidR="00BE2351" w:rsidRPr="00066ABB">
            <w:rPr>
              <w:color w:val="000000" w:themeColor="text1"/>
            </w:rPr>
            <w:t>tb</w:t>
          </w:r>
          <w:r w:rsidR="00066ABB" w:rsidRPr="00066ABB">
            <w:rPr>
              <w:color w:val="000000" w:themeColor="text1"/>
            </w:rPr>
            <w:t>0</w:t>
          </w:r>
          <w:r>
            <w:rPr>
              <w:color w:val="000000" w:themeColor="text1"/>
            </w:rPr>
            <w:t>001</w:t>
          </w:r>
          <w:r w:rsidR="00634102" w:rsidRPr="00066ABB">
            <w:rPr>
              <w:color w:val="000000" w:themeColor="text1"/>
            </w:rPr>
            <w:t xml:space="preserve"> </w:t>
          </w:r>
          <w:r w:rsidR="00066ABB" w:rsidRPr="00066ABB">
            <w:rPr>
              <w:color w:val="000000" w:themeColor="text1"/>
            </w:rPr>
            <w:t xml:space="preserve">– </w:t>
          </w:r>
          <w:r w:rsidR="003451FB">
            <w:rPr>
              <w:color w:val="000000" w:themeColor="text1"/>
            </w:rPr>
            <w:t xml:space="preserve">NGDV </w:t>
          </w:r>
          <w:r>
            <w:rPr>
              <w:color w:val="000000" w:themeColor="text1"/>
            </w:rPr>
            <w:t>Exiting transport mode</w:t>
          </w:r>
        </w:p>
      </w:tc>
      <w:tc>
        <w:tcPr>
          <w:tcW w:w="2250" w:type="dxa"/>
          <w:shd w:val="clear" w:color="auto" w:fill="FFFFFF"/>
        </w:tcPr>
        <w:p w14:paraId="22B2A843" w14:textId="77777777" w:rsidR="00BE2351" w:rsidRPr="00066ABB" w:rsidRDefault="00BE2351" w:rsidP="000E2E15">
          <w:pPr>
            <w:pStyle w:val="TMTitle"/>
            <w:rPr>
              <w:color w:val="000000" w:themeColor="text1"/>
            </w:rPr>
          </w:pPr>
        </w:p>
      </w:tc>
    </w:tr>
  </w:tbl>
  <w:p w14:paraId="22B2A845" w14:textId="77777777" w:rsidR="00BE2351" w:rsidRDefault="00BE2351" w:rsidP="00DD1565">
    <w:pPr>
      <w:pStyle w:val="TMTit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3F9"/>
    <w:multiLevelType w:val="hybridMultilevel"/>
    <w:tmpl w:val="283262F0"/>
    <w:lvl w:ilvl="0" w:tplc="E7483564">
      <w:start w:val="1"/>
      <w:numFmt w:val="decimal"/>
      <w:pStyle w:val="FigureTitle"/>
      <w:lvlText w:val="Figure %1."/>
      <w:lvlJc w:val="center"/>
      <w:pPr>
        <w:tabs>
          <w:tab w:val="num" w:pos="4644"/>
        </w:tabs>
        <w:ind w:left="4572" w:firstLine="288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000000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69645D"/>
    <w:multiLevelType w:val="hybridMultilevel"/>
    <w:tmpl w:val="1C7AC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61420"/>
    <w:multiLevelType w:val="hybridMultilevel"/>
    <w:tmpl w:val="BE78B4C2"/>
    <w:lvl w:ilvl="0" w:tplc="FFFFFFFF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20" w:hanging="360"/>
      </w:pPr>
    </w:lvl>
    <w:lvl w:ilvl="2" w:tplc="FFFFFFFF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23D5758"/>
    <w:multiLevelType w:val="hybridMultilevel"/>
    <w:tmpl w:val="6CBAB46A"/>
    <w:lvl w:ilvl="0" w:tplc="BD46B6E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3613F"/>
    <w:multiLevelType w:val="hybridMultilevel"/>
    <w:tmpl w:val="29CAA8E4"/>
    <w:lvl w:ilvl="0" w:tplc="FFFFFFFF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20" w:hanging="360"/>
      </w:pPr>
    </w:lvl>
    <w:lvl w:ilvl="2" w:tplc="FFFFFFFF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7B95A45"/>
    <w:multiLevelType w:val="multilevel"/>
    <w:tmpl w:val="CA92F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7ED1D37"/>
    <w:multiLevelType w:val="hybridMultilevel"/>
    <w:tmpl w:val="681C5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73DFD"/>
    <w:multiLevelType w:val="hybridMultilevel"/>
    <w:tmpl w:val="B89CEECA"/>
    <w:lvl w:ilvl="0" w:tplc="0A64E69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50F40164">
      <w:start w:val="1"/>
      <w:numFmt w:val="lowerLetter"/>
      <w:lvlText w:val="%2)"/>
      <w:lvlJc w:val="left"/>
      <w:pPr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44F307A"/>
    <w:multiLevelType w:val="hybridMultilevel"/>
    <w:tmpl w:val="D7FEC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D5A39"/>
    <w:multiLevelType w:val="hybridMultilevel"/>
    <w:tmpl w:val="7E343258"/>
    <w:lvl w:ilvl="0" w:tplc="FFFFFFFF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20" w:hanging="360"/>
      </w:pPr>
    </w:lvl>
    <w:lvl w:ilvl="2" w:tplc="FFFFFFFF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A972483"/>
    <w:multiLevelType w:val="multilevel"/>
    <w:tmpl w:val="ACDE38A2"/>
    <w:lvl w:ilvl="0">
      <w:start w:val="1"/>
      <w:numFmt w:val="decimal"/>
      <w:lvlText w:val="%1)"/>
      <w:lvlJc w:val="left"/>
      <w:pPr>
        <w:ind w:left="900" w:hanging="360"/>
      </w:pPr>
      <w:rPr>
        <w:i w:val="0"/>
        <w:iCs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i w:val="0"/>
        <w:iCs/>
      </w:rPr>
    </w:lvl>
    <w:lvl w:ilvl="2">
      <w:start w:val="1"/>
      <w:numFmt w:val="lowerRoman"/>
      <w:lvlText w:val="%3)"/>
      <w:lvlJc w:val="left"/>
      <w:pPr>
        <w:ind w:left="1620" w:hanging="360"/>
      </w:pPr>
      <w:rPr>
        <w:i w:val="0"/>
        <w:iCs/>
      </w:rPr>
    </w:lvl>
    <w:lvl w:ilvl="3">
      <w:start w:val="1"/>
      <w:numFmt w:val="decimal"/>
      <w:lvlText w:val="(%4)"/>
      <w:lvlJc w:val="left"/>
      <w:pPr>
        <w:ind w:left="1980" w:hanging="360"/>
      </w:pPr>
    </w:lvl>
    <w:lvl w:ilvl="4">
      <w:start w:val="1"/>
      <w:numFmt w:val="lowerLetter"/>
      <w:lvlText w:val="(%5)"/>
      <w:lvlJc w:val="left"/>
      <w:pPr>
        <w:ind w:left="2340" w:hanging="360"/>
      </w:pPr>
    </w:lvl>
    <w:lvl w:ilvl="5">
      <w:start w:val="1"/>
      <w:numFmt w:val="lowerRoman"/>
      <w:lvlText w:val="(%6)"/>
      <w:lvlJc w:val="left"/>
      <w:pPr>
        <w:ind w:left="2700" w:hanging="360"/>
      </w:pPr>
    </w:lvl>
    <w:lvl w:ilvl="6">
      <w:start w:val="1"/>
      <w:numFmt w:val="decimal"/>
      <w:lvlText w:val="%7."/>
      <w:lvlJc w:val="left"/>
      <w:pPr>
        <w:ind w:left="3060" w:hanging="360"/>
      </w:pPr>
    </w:lvl>
    <w:lvl w:ilvl="7">
      <w:start w:val="1"/>
      <w:numFmt w:val="lowerLetter"/>
      <w:lvlText w:val="%8."/>
      <w:lvlJc w:val="left"/>
      <w:pPr>
        <w:ind w:left="3420" w:hanging="360"/>
      </w:pPr>
    </w:lvl>
    <w:lvl w:ilvl="8">
      <w:start w:val="1"/>
      <w:numFmt w:val="lowerRoman"/>
      <w:lvlText w:val="%9."/>
      <w:lvlJc w:val="left"/>
      <w:pPr>
        <w:ind w:left="3780" w:hanging="360"/>
      </w:pPr>
    </w:lvl>
  </w:abstractNum>
  <w:abstractNum w:abstractNumId="11" w15:restartNumberingAfterBreak="0">
    <w:nsid w:val="3514064C"/>
    <w:multiLevelType w:val="hybridMultilevel"/>
    <w:tmpl w:val="7186967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5E9707B"/>
    <w:multiLevelType w:val="hybridMultilevel"/>
    <w:tmpl w:val="9A0E7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03AB6"/>
    <w:multiLevelType w:val="multilevel"/>
    <w:tmpl w:val="880CC84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  <w:i w:val="0"/>
        <w:iCs/>
      </w:rPr>
    </w:lvl>
    <w:lvl w:ilvl="1">
      <w:start w:val="1"/>
      <w:numFmt w:val="upperLetter"/>
      <w:lvlText w:val="%2)"/>
      <w:lvlJc w:val="left"/>
      <w:pPr>
        <w:ind w:left="1260" w:hanging="360"/>
      </w:pPr>
      <w:rPr>
        <w:rFonts w:hint="default"/>
        <w:i w:val="0"/>
        <w:iCs/>
      </w:rPr>
    </w:lvl>
    <w:lvl w:ilvl="2">
      <w:start w:val="1"/>
      <w:numFmt w:val="upperRoman"/>
      <w:lvlText w:val="%3)"/>
      <w:lvlJc w:val="left"/>
      <w:pPr>
        <w:ind w:left="1620" w:hanging="360"/>
      </w:pPr>
      <w:rPr>
        <w:rFonts w:hint="default"/>
        <w:i w:val="0"/>
        <w:iCs/>
      </w:rPr>
    </w:lvl>
    <w:lvl w:ilvl="3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23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0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342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"/>
      <w:lvlJc w:val="left"/>
      <w:pPr>
        <w:ind w:left="3780" w:hanging="360"/>
      </w:pPr>
      <w:rPr>
        <w:rFonts w:ascii="Symbol" w:hAnsi="Symbol" w:hint="default"/>
        <w:color w:val="auto"/>
      </w:rPr>
    </w:lvl>
  </w:abstractNum>
  <w:abstractNum w:abstractNumId="14" w15:restartNumberingAfterBreak="0">
    <w:nsid w:val="41C273FC"/>
    <w:multiLevelType w:val="hybridMultilevel"/>
    <w:tmpl w:val="AF4A4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B3D6E"/>
    <w:multiLevelType w:val="hybridMultilevel"/>
    <w:tmpl w:val="047EBCC8"/>
    <w:lvl w:ilvl="0" w:tplc="FFFFFFFF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20" w:hanging="360"/>
      </w:pPr>
    </w:lvl>
    <w:lvl w:ilvl="2" w:tplc="FFFFFFFF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83270F8"/>
    <w:multiLevelType w:val="hybridMultilevel"/>
    <w:tmpl w:val="AACCDA00"/>
    <w:lvl w:ilvl="0" w:tplc="ACCEF3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CED69BA"/>
    <w:multiLevelType w:val="hybridMultilevel"/>
    <w:tmpl w:val="69DA6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D3656F"/>
    <w:multiLevelType w:val="hybridMultilevel"/>
    <w:tmpl w:val="D7FEC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229A6"/>
    <w:multiLevelType w:val="hybridMultilevel"/>
    <w:tmpl w:val="63A88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58AC76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E0CB0"/>
    <w:multiLevelType w:val="multilevel"/>
    <w:tmpl w:val="880CC84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  <w:i w:val="0"/>
        <w:iCs/>
      </w:rPr>
    </w:lvl>
    <w:lvl w:ilvl="1">
      <w:start w:val="1"/>
      <w:numFmt w:val="upperLetter"/>
      <w:lvlText w:val="%2)"/>
      <w:lvlJc w:val="left"/>
      <w:pPr>
        <w:ind w:left="1260" w:hanging="360"/>
      </w:pPr>
      <w:rPr>
        <w:rFonts w:hint="default"/>
        <w:i w:val="0"/>
        <w:iCs/>
      </w:rPr>
    </w:lvl>
    <w:lvl w:ilvl="2">
      <w:start w:val="1"/>
      <w:numFmt w:val="upperRoman"/>
      <w:lvlText w:val="%3)"/>
      <w:lvlJc w:val="left"/>
      <w:pPr>
        <w:ind w:left="1620" w:hanging="360"/>
      </w:pPr>
      <w:rPr>
        <w:rFonts w:hint="default"/>
        <w:i w:val="0"/>
        <w:iCs/>
      </w:rPr>
    </w:lvl>
    <w:lvl w:ilvl="3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23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0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342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"/>
      <w:lvlJc w:val="left"/>
      <w:pPr>
        <w:ind w:left="3780" w:hanging="360"/>
      </w:pPr>
      <w:rPr>
        <w:rFonts w:ascii="Symbol" w:hAnsi="Symbol" w:hint="default"/>
        <w:color w:val="auto"/>
      </w:rPr>
    </w:lvl>
  </w:abstractNum>
  <w:abstractNum w:abstractNumId="21" w15:restartNumberingAfterBreak="0">
    <w:nsid w:val="53B75BF7"/>
    <w:multiLevelType w:val="hybridMultilevel"/>
    <w:tmpl w:val="AF6C723A"/>
    <w:lvl w:ilvl="0" w:tplc="7B8AF768">
      <w:start w:val="1"/>
      <w:numFmt w:val="bullet"/>
      <w:pStyle w:val="Note-Bulleted"/>
      <w:lvlText w:val=""/>
      <w:lvlJc w:val="left"/>
      <w:pPr>
        <w:tabs>
          <w:tab w:val="num" w:pos="1843"/>
        </w:tabs>
        <w:ind w:left="1843" w:hanging="360"/>
      </w:pPr>
      <w:rPr>
        <w:rFonts w:ascii="Symbol" w:hAnsi="Symbol" w:hint="default"/>
        <w:color w:val="auto"/>
      </w:rPr>
    </w:lvl>
    <w:lvl w:ilvl="1" w:tplc="82009822">
      <w:start w:val="1"/>
      <w:numFmt w:val="decimal"/>
      <w:lvlText w:val="%2."/>
      <w:lvlJc w:val="left"/>
      <w:pPr>
        <w:tabs>
          <w:tab w:val="num" w:pos="2563"/>
        </w:tabs>
        <w:ind w:left="256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83"/>
        </w:tabs>
        <w:ind w:left="3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03"/>
        </w:tabs>
        <w:ind w:left="4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23"/>
        </w:tabs>
        <w:ind w:left="4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43"/>
        </w:tabs>
        <w:ind w:left="5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63"/>
        </w:tabs>
        <w:ind w:left="6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83"/>
        </w:tabs>
        <w:ind w:left="6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03"/>
        </w:tabs>
        <w:ind w:left="7603" w:hanging="360"/>
      </w:pPr>
      <w:rPr>
        <w:rFonts w:ascii="Wingdings" w:hAnsi="Wingdings" w:hint="default"/>
      </w:rPr>
    </w:lvl>
  </w:abstractNum>
  <w:abstractNum w:abstractNumId="22" w15:restartNumberingAfterBreak="0">
    <w:nsid w:val="54284D06"/>
    <w:multiLevelType w:val="multilevel"/>
    <w:tmpl w:val="880CC84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  <w:i w:val="0"/>
        <w:iCs/>
      </w:rPr>
    </w:lvl>
    <w:lvl w:ilvl="1">
      <w:start w:val="1"/>
      <w:numFmt w:val="upperLetter"/>
      <w:lvlText w:val="%2)"/>
      <w:lvlJc w:val="left"/>
      <w:pPr>
        <w:ind w:left="1260" w:hanging="360"/>
      </w:pPr>
      <w:rPr>
        <w:rFonts w:hint="default"/>
        <w:i w:val="0"/>
        <w:iCs/>
      </w:rPr>
    </w:lvl>
    <w:lvl w:ilvl="2">
      <w:start w:val="1"/>
      <w:numFmt w:val="upperRoman"/>
      <w:lvlText w:val="%3)"/>
      <w:lvlJc w:val="left"/>
      <w:pPr>
        <w:ind w:left="1620" w:hanging="360"/>
      </w:pPr>
      <w:rPr>
        <w:rFonts w:hint="default"/>
        <w:i w:val="0"/>
        <w:iCs/>
      </w:rPr>
    </w:lvl>
    <w:lvl w:ilvl="3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23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0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342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"/>
      <w:lvlJc w:val="left"/>
      <w:pPr>
        <w:ind w:left="3780" w:hanging="360"/>
      </w:pPr>
      <w:rPr>
        <w:rFonts w:ascii="Symbol" w:hAnsi="Symbol" w:hint="default"/>
        <w:color w:val="auto"/>
      </w:rPr>
    </w:lvl>
  </w:abstractNum>
  <w:abstractNum w:abstractNumId="23" w15:restartNumberingAfterBreak="0">
    <w:nsid w:val="5448273B"/>
    <w:multiLevelType w:val="hybridMultilevel"/>
    <w:tmpl w:val="63A88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58AC76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D3AEC"/>
    <w:multiLevelType w:val="multilevel"/>
    <w:tmpl w:val="880CC84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  <w:i w:val="0"/>
        <w:iCs/>
      </w:rPr>
    </w:lvl>
    <w:lvl w:ilvl="1">
      <w:start w:val="1"/>
      <w:numFmt w:val="upperLetter"/>
      <w:lvlText w:val="%2)"/>
      <w:lvlJc w:val="left"/>
      <w:pPr>
        <w:ind w:left="1260" w:hanging="360"/>
      </w:pPr>
      <w:rPr>
        <w:rFonts w:hint="default"/>
        <w:i w:val="0"/>
        <w:iCs/>
      </w:rPr>
    </w:lvl>
    <w:lvl w:ilvl="2">
      <w:start w:val="1"/>
      <w:numFmt w:val="upperRoman"/>
      <w:lvlText w:val="%3)"/>
      <w:lvlJc w:val="left"/>
      <w:pPr>
        <w:ind w:left="1620" w:hanging="360"/>
      </w:pPr>
      <w:rPr>
        <w:rFonts w:hint="default"/>
        <w:i w:val="0"/>
        <w:iCs/>
      </w:rPr>
    </w:lvl>
    <w:lvl w:ilvl="3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23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0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342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"/>
      <w:lvlJc w:val="left"/>
      <w:pPr>
        <w:ind w:left="3780" w:hanging="360"/>
      </w:pPr>
      <w:rPr>
        <w:rFonts w:ascii="Symbol" w:hAnsi="Symbol" w:hint="default"/>
        <w:color w:val="auto"/>
      </w:rPr>
    </w:lvl>
  </w:abstractNum>
  <w:abstractNum w:abstractNumId="25" w15:restartNumberingAfterBreak="0">
    <w:nsid w:val="56803D5F"/>
    <w:multiLevelType w:val="hybridMultilevel"/>
    <w:tmpl w:val="59F0C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A1725"/>
    <w:multiLevelType w:val="multilevel"/>
    <w:tmpl w:val="ACDE38A2"/>
    <w:lvl w:ilvl="0">
      <w:start w:val="1"/>
      <w:numFmt w:val="decimal"/>
      <w:lvlText w:val="%1)"/>
      <w:lvlJc w:val="left"/>
      <w:pPr>
        <w:ind w:left="900" w:hanging="360"/>
      </w:pPr>
      <w:rPr>
        <w:i w:val="0"/>
        <w:iCs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i w:val="0"/>
        <w:iCs/>
      </w:rPr>
    </w:lvl>
    <w:lvl w:ilvl="2">
      <w:start w:val="1"/>
      <w:numFmt w:val="lowerRoman"/>
      <w:lvlText w:val="%3)"/>
      <w:lvlJc w:val="left"/>
      <w:pPr>
        <w:ind w:left="1620" w:hanging="360"/>
      </w:pPr>
      <w:rPr>
        <w:i w:val="0"/>
        <w:iCs/>
      </w:rPr>
    </w:lvl>
    <w:lvl w:ilvl="3">
      <w:start w:val="1"/>
      <w:numFmt w:val="decimal"/>
      <w:lvlText w:val="(%4)"/>
      <w:lvlJc w:val="left"/>
      <w:pPr>
        <w:ind w:left="1980" w:hanging="360"/>
      </w:pPr>
    </w:lvl>
    <w:lvl w:ilvl="4">
      <w:start w:val="1"/>
      <w:numFmt w:val="lowerLetter"/>
      <w:lvlText w:val="(%5)"/>
      <w:lvlJc w:val="left"/>
      <w:pPr>
        <w:ind w:left="2340" w:hanging="360"/>
      </w:pPr>
    </w:lvl>
    <w:lvl w:ilvl="5">
      <w:start w:val="1"/>
      <w:numFmt w:val="lowerRoman"/>
      <w:lvlText w:val="(%6)"/>
      <w:lvlJc w:val="left"/>
      <w:pPr>
        <w:ind w:left="2700" w:hanging="360"/>
      </w:pPr>
    </w:lvl>
    <w:lvl w:ilvl="6">
      <w:start w:val="1"/>
      <w:numFmt w:val="decimal"/>
      <w:lvlText w:val="%7."/>
      <w:lvlJc w:val="left"/>
      <w:pPr>
        <w:ind w:left="3060" w:hanging="360"/>
      </w:pPr>
    </w:lvl>
    <w:lvl w:ilvl="7">
      <w:start w:val="1"/>
      <w:numFmt w:val="lowerLetter"/>
      <w:lvlText w:val="%8."/>
      <w:lvlJc w:val="left"/>
      <w:pPr>
        <w:ind w:left="3420" w:hanging="360"/>
      </w:pPr>
    </w:lvl>
    <w:lvl w:ilvl="8">
      <w:start w:val="1"/>
      <w:numFmt w:val="lowerRoman"/>
      <w:lvlText w:val="%9."/>
      <w:lvlJc w:val="left"/>
      <w:pPr>
        <w:ind w:left="3780" w:hanging="360"/>
      </w:pPr>
    </w:lvl>
  </w:abstractNum>
  <w:abstractNum w:abstractNumId="27" w15:restartNumberingAfterBreak="0">
    <w:nsid w:val="58E057DC"/>
    <w:multiLevelType w:val="multilevel"/>
    <w:tmpl w:val="0409001D"/>
    <w:numStyleLink w:val="Style1"/>
  </w:abstractNum>
  <w:abstractNum w:abstractNumId="28" w15:restartNumberingAfterBreak="0">
    <w:nsid w:val="61FD764E"/>
    <w:multiLevelType w:val="multilevel"/>
    <w:tmpl w:val="880CC84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  <w:i w:val="0"/>
        <w:iCs/>
      </w:rPr>
    </w:lvl>
    <w:lvl w:ilvl="1">
      <w:start w:val="1"/>
      <w:numFmt w:val="upperLetter"/>
      <w:lvlText w:val="%2)"/>
      <w:lvlJc w:val="left"/>
      <w:pPr>
        <w:ind w:left="1260" w:hanging="360"/>
      </w:pPr>
      <w:rPr>
        <w:rFonts w:hint="default"/>
        <w:i w:val="0"/>
        <w:iCs/>
      </w:rPr>
    </w:lvl>
    <w:lvl w:ilvl="2">
      <w:start w:val="1"/>
      <w:numFmt w:val="upperRoman"/>
      <w:lvlText w:val="%3)"/>
      <w:lvlJc w:val="left"/>
      <w:pPr>
        <w:ind w:left="1620" w:hanging="360"/>
      </w:pPr>
      <w:rPr>
        <w:rFonts w:hint="default"/>
        <w:i w:val="0"/>
        <w:iCs/>
      </w:rPr>
    </w:lvl>
    <w:lvl w:ilvl="3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23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0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342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"/>
      <w:lvlJc w:val="left"/>
      <w:pPr>
        <w:ind w:left="3780" w:hanging="360"/>
      </w:pPr>
      <w:rPr>
        <w:rFonts w:ascii="Symbol" w:hAnsi="Symbol" w:hint="default"/>
        <w:color w:val="auto"/>
      </w:rPr>
    </w:lvl>
  </w:abstractNum>
  <w:abstractNum w:abstractNumId="29" w15:restartNumberingAfterBreak="0">
    <w:nsid w:val="62092F7C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C87475D"/>
    <w:multiLevelType w:val="hybridMultilevel"/>
    <w:tmpl w:val="821499B2"/>
    <w:lvl w:ilvl="0" w:tplc="E3C0DBA4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D67689"/>
    <w:multiLevelType w:val="multilevel"/>
    <w:tmpl w:val="880CC84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  <w:i w:val="0"/>
        <w:iCs/>
      </w:rPr>
    </w:lvl>
    <w:lvl w:ilvl="1">
      <w:start w:val="1"/>
      <w:numFmt w:val="upperLetter"/>
      <w:lvlText w:val="%2)"/>
      <w:lvlJc w:val="left"/>
      <w:pPr>
        <w:ind w:left="1260" w:hanging="360"/>
      </w:pPr>
      <w:rPr>
        <w:rFonts w:hint="default"/>
        <w:i w:val="0"/>
        <w:iCs/>
      </w:rPr>
    </w:lvl>
    <w:lvl w:ilvl="2">
      <w:start w:val="1"/>
      <w:numFmt w:val="upperRoman"/>
      <w:lvlText w:val="%3)"/>
      <w:lvlJc w:val="left"/>
      <w:pPr>
        <w:ind w:left="1620" w:hanging="360"/>
      </w:pPr>
      <w:rPr>
        <w:rFonts w:hint="default"/>
        <w:i w:val="0"/>
        <w:iCs/>
      </w:rPr>
    </w:lvl>
    <w:lvl w:ilvl="3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23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0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342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"/>
      <w:lvlJc w:val="left"/>
      <w:pPr>
        <w:ind w:left="3780" w:hanging="360"/>
      </w:pPr>
      <w:rPr>
        <w:rFonts w:ascii="Symbol" w:hAnsi="Symbol" w:hint="default"/>
        <w:color w:val="auto"/>
      </w:rPr>
    </w:lvl>
  </w:abstractNum>
  <w:abstractNum w:abstractNumId="32" w15:restartNumberingAfterBreak="0">
    <w:nsid w:val="6FF25E00"/>
    <w:multiLevelType w:val="multilevel"/>
    <w:tmpl w:val="ACDE38A2"/>
    <w:lvl w:ilvl="0">
      <w:start w:val="1"/>
      <w:numFmt w:val="decimal"/>
      <w:lvlText w:val="%1)"/>
      <w:lvlJc w:val="left"/>
      <w:pPr>
        <w:ind w:left="900" w:hanging="360"/>
      </w:pPr>
      <w:rPr>
        <w:i w:val="0"/>
        <w:iCs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i w:val="0"/>
        <w:iCs/>
      </w:rPr>
    </w:lvl>
    <w:lvl w:ilvl="2">
      <w:start w:val="1"/>
      <w:numFmt w:val="lowerRoman"/>
      <w:lvlText w:val="%3)"/>
      <w:lvlJc w:val="left"/>
      <w:pPr>
        <w:ind w:left="1620" w:hanging="360"/>
      </w:pPr>
      <w:rPr>
        <w:i w:val="0"/>
        <w:iCs/>
      </w:rPr>
    </w:lvl>
    <w:lvl w:ilvl="3">
      <w:start w:val="1"/>
      <w:numFmt w:val="decimal"/>
      <w:lvlText w:val="(%4)"/>
      <w:lvlJc w:val="left"/>
      <w:pPr>
        <w:ind w:left="1980" w:hanging="360"/>
      </w:pPr>
    </w:lvl>
    <w:lvl w:ilvl="4">
      <w:start w:val="1"/>
      <w:numFmt w:val="lowerLetter"/>
      <w:lvlText w:val="(%5)"/>
      <w:lvlJc w:val="left"/>
      <w:pPr>
        <w:ind w:left="2340" w:hanging="360"/>
      </w:pPr>
    </w:lvl>
    <w:lvl w:ilvl="5">
      <w:start w:val="1"/>
      <w:numFmt w:val="lowerRoman"/>
      <w:lvlText w:val="(%6)"/>
      <w:lvlJc w:val="left"/>
      <w:pPr>
        <w:ind w:left="2700" w:hanging="360"/>
      </w:pPr>
    </w:lvl>
    <w:lvl w:ilvl="6">
      <w:start w:val="1"/>
      <w:numFmt w:val="decimal"/>
      <w:lvlText w:val="%7."/>
      <w:lvlJc w:val="left"/>
      <w:pPr>
        <w:ind w:left="3060" w:hanging="360"/>
      </w:pPr>
    </w:lvl>
    <w:lvl w:ilvl="7">
      <w:start w:val="1"/>
      <w:numFmt w:val="lowerLetter"/>
      <w:lvlText w:val="%8."/>
      <w:lvlJc w:val="left"/>
      <w:pPr>
        <w:ind w:left="3420" w:hanging="360"/>
      </w:pPr>
    </w:lvl>
    <w:lvl w:ilvl="8">
      <w:start w:val="1"/>
      <w:numFmt w:val="lowerRoman"/>
      <w:lvlText w:val="%9."/>
      <w:lvlJc w:val="left"/>
      <w:pPr>
        <w:ind w:left="3780" w:hanging="360"/>
      </w:pPr>
    </w:lvl>
  </w:abstractNum>
  <w:abstractNum w:abstractNumId="33" w15:restartNumberingAfterBreak="0">
    <w:nsid w:val="71145F44"/>
    <w:multiLevelType w:val="multilevel"/>
    <w:tmpl w:val="F8986D8C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  <w:i w:val="0"/>
        <w:iCs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hint="default"/>
        <w:i w:val="0"/>
        <w:iCs/>
      </w:rPr>
    </w:lvl>
    <w:lvl w:ilvl="2">
      <w:start w:val="1"/>
      <w:numFmt w:val="lowerRoman"/>
      <w:lvlText w:val="%3)"/>
      <w:lvlJc w:val="left"/>
      <w:pPr>
        <w:ind w:left="1620" w:hanging="360"/>
      </w:pPr>
      <w:rPr>
        <w:rFonts w:hint="default"/>
        <w:i w:val="0"/>
        <w:iCs/>
      </w:rPr>
    </w:lvl>
    <w:lvl w:ilvl="3">
      <w:start w:val="1"/>
      <w:numFmt w:val="decimal"/>
      <w:lvlText w:val="(%4)"/>
      <w:lvlJc w:val="left"/>
      <w:pPr>
        <w:ind w:left="19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80" w:hanging="360"/>
      </w:pPr>
      <w:rPr>
        <w:rFonts w:hint="default"/>
      </w:rPr>
    </w:lvl>
  </w:abstractNum>
  <w:abstractNum w:abstractNumId="34" w15:restartNumberingAfterBreak="0">
    <w:nsid w:val="77D15151"/>
    <w:multiLevelType w:val="hybridMultilevel"/>
    <w:tmpl w:val="B2C25898"/>
    <w:lvl w:ilvl="0" w:tplc="28EE9138">
      <w:start w:val="1"/>
      <w:numFmt w:val="decimal"/>
      <w:pStyle w:val="NumberedStep-Section1"/>
      <w:lvlText w:val="%1."/>
      <w:lvlJc w:val="left"/>
      <w:pPr>
        <w:ind w:left="720" w:hanging="360"/>
      </w:pPr>
      <w:rPr>
        <w:color w:val="000000"/>
      </w:rPr>
    </w:lvl>
    <w:lvl w:ilvl="1" w:tplc="BA2A6A4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566CFA2C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3F207A"/>
    <w:multiLevelType w:val="hybridMultilevel"/>
    <w:tmpl w:val="9A0E7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511982">
    <w:abstractNumId w:val="0"/>
  </w:num>
  <w:num w:numId="2" w16cid:durableId="2067298455">
    <w:abstractNumId w:val="21"/>
  </w:num>
  <w:num w:numId="3" w16cid:durableId="1594127078">
    <w:abstractNumId w:val="34"/>
  </w:num>
  <w:num w:numId="4" w16cid:durableId="2002854130">
    <w:abstractNumId w:val="6"/>
  </w:num>
  <w:num w:numId="5" w16cid:durableId="670253748">
    <w:abstractNumId w:val="10"/>
  </w:num>
  <w:num w:numId="6" w16cid:durableId="433985823">
    <w:abstractNumId w:val="3"/>
  </w:num>
  <w:num w:numId="7" w16cid:durableId="2133210976">
    <w:abstractNumId w:val="26"/>
  </w:num>
  <w:num w:numId="8" w16cid:durableId="1840458871">
    <w:abstractNumId w:val="32"/>
  </w:num>
  <w:num w:numId="9" w16cid:durableId="691302498">
    <w:abstractNumId w:val="14"/>
  </w:num>
  <w:num w:numId="10" w16cid:durableId="578052563">
    <w:abstractNumId w:val="12"/>
  </w:num>
  <w:num w:numId="11" w16cid:durableId="951089649">
    <w:abstractNumId w:val="17"/>
  </w:num>
  <w:num w:numId="12" w16cid:durableId="980114014">
    <w:abstractNumId w:val="8"/>
  </w:num>
  <w:num w:numId="13" w16cid:durableId="1156412834">
    <w:abstractNumId w:val="5"/>
  </w:num>
  <w:num w:numId="14" w16cid:durableId="65153886">
    <w:abstractNumId w:val="19"/>
  </w:num>
  <w:num w:numId="15" w16cid:durableId="2113934577">
    <w:abstractNumId w:val="25"/>
  </w:num>
  <w:num w:numId="16" w16cid:durableId="454758692">
    <w:abstractNumId w:val="23"/>
  </w:num>
  <w:num w:numId="17" w16cid:durableId="525562601">
    <w:abstractNumId w:val="18"/>
  </w:num>
  <w:num w:numId="18" w16cid:durableId="200755081">
    <w:abstractNumId w:val="35"/>
  </w:num>
  <w:num w:numId="19" w16cid:durableId="1660574302">
    <w:abstractNumId w:val="11"/>
  </w:num>
  <w:num w:numId="20" w16cid:durableId="358550690">
    <w:abstractNumId w:val="7"/>
  </w:num>
  <w:num w:numId="21" w16cid:durableId="961419633">
    <w:abstractNumId w:val="33"/>
  </w:num>
  <w:num w:numId="22" w16cid:durableId="1544361509">
    <w:abstractNumId w:val="29"/>
  </w:num>
  <w:num w:numId="23" w16cid:durableId="468598533">
    <w:abstractNumId w:val="27"/>
  </w:num>
  <w:num w:numId="24" w16cid:durableId="1169058135">
    <w:abstractNumId w:val="13"/>
  </w:num>
  <w:num w:numId="25" w16cid:durableId="1243879630">
    <w:abstractNumId w:val="30"/>
  </w:num>
  <w:num w:numId="26" w16cid:durableId="2135176596">
    <w:abstractNumId w:val="24"/>
  </w:num>
  <w:num w:numId="27" w16cid:durableId="2045248600">
    <w:abstractNumId w:val="31"/>
  </w:num>
  <w:num w:numId="28" w16cid:durableId="580143192">
    <w:abstractNumId w:val="28"/>
  </w:num>
  <w:num w:numId="29" w16cid:durableId="1189754944">
    <w:abstractNumId w:val="22"/>
  </w:num>
  <w:num w:numId="30" w16cid:durableId="1281255786">
    <w:abstractNumId w:val="20"/>
  </w:num>
  <w:num w:numId="31" w16cid:durableId="420413932">
    <w:abstractNumId w:val="16"/>
  </w:num>
  <w:num w:numId="32" w16cid:durableId="127892530">
    <w:abstractNumId w:val="9"/>
  </w:num>
  <w:num w:numId="33" w16cid:durableId="1894196138">
    <w:abstractNumId w:val="4"/>
  </w:num>
  <w:num w:numId="34" w16cid:durableId="1687824379">
    <w:abstractNumId w:val="15"/>
  </w:num>
  <w:num w:numId="35" w16cid:durableId="1363435132">
    <w:abstractNumId w:val="2"/>
  </w:num>
  <w:num w:numId="36" w16cid:durableId="24203677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D2"/>
    <w:rsid w:val="00000207"/>
    <w:rsid w:val="00001FC1"/>
    <w:rsid w:val="00003BAE"/>
    <w:rsid w:val="00006D73"/>
    <w:rsid w:val="00012D37"/>
    <w:rsid w:val="000136A2"/>
    <w:rsid w:val="00013EAD"/>
    <w:rsid w:val="00016306"/>
    <w:rsid w:val="00020B02"/>
    <w:rsid w:val="0002706E"/>
    <w:rsid w:val="0003036A"/>
    <w:rsid w:val="0003359B"/>
    <w:rsid w:val="0003544D"/>
    <w:rsid w:val="00040C70"/>
    <w:rsid w:val="00044A22"/>
    <w:rsid w:val="0004533A"/>
    <w:rsid w:val="00046111"/>
    <w:rsid w:val="00047405"/>
    <w:rsid w:val="00050773"/>
    <w:rsid w:val="00054490"/>
    <w:rsid w:val="00061EEF"/>
    <w:rsid w:val="00061F06"/>
    <w:rsid w:val="000628FB"/>
    <w:rsid w:val="0006427B"/>
    <w:rsid w:val="00066ABB"/>
    <w:rsid w:val="000707E2"/>
    <w:rsid w:val="00075AF6"/>
    <w:rsid w:val="00076A07"/>
    <w:rsid w:val="00083531"/>
    <w:rsid w:val="00085507"/>
    <w:rsid w:val="00091EE9"/>
    <w:rsid w:val="000925A4"/>
    <w:rsid w:val="000942B4"/>
    <w:rsid w:val="00095080"/>
    <w:rsid w:val="0009566E"/>
    <w:rsid w:val="000975F5"/>
    <w:rsid w:val="000A2BB5"/>
    <w:rsid w:val="000A6123"/>
    <w:rsid w:val="000A75C6"/>
    <w:rsid w:val="000B06A6"/>
    <w:rsid w:val="000B1CCA"/>
    <w:rsid w:val="000B21A7"/>
    <w:rsid w:val="000B2DBA"/>
    <w:rsid w:val="000C0AF7"/>
    <w:rsid w:val="000C555B"/>
    <w:rsid w:val="000C6E21"/>
    <w:rsid w:val="000C7D95"/>
    <w:rsid w:val="000D0C32"/>
    <w:rsid w:val="000D206B"/>
    <w:rsid w:val="000D3F59"/>
    <w:rsid w:val="000D5C96"/>
    <w:rsid w:val="000E01CD"/>
    <w:rsid w:val="000E2E15"/>
    <w:rsid w:val="000E2F04"/>
    <w:rsid w:val="000E33FE"/>
    <w:rsid w:val="000E3921"/>
    <w:rsid w:val="000E3FD1"/>
    <w:rsid w:val="000E43F8"/>
    <w:rsid w:val="000E4495"/>
    <w:rsid w:val="000E4885"/>
    <w:rsid w:val="000E6A49"/>
    <w:rsid w:val="000E6C59"/>
    <w:rsid w:val="000F309C"/>
    <w:rsid w:val="000F3B9B"/>
    <w:rsid w:val="000F5472"/>
    <w:rsid w:val="000F625C"/>
    <w:rsid w:val="000F645A"/>
    <w:rsid w:val="000F7EE1"/>
    <w:rsid w:val="001001E3"/>
    <w:rsid w:val="0010168C"/>
    <w:rsid w:val="00103FC7"/>
    <w:rsid w:val="00104005"/>
    <w:rsid w:val="001044F0"/>
    <w:rsid w:val="0010489B"/>
    <w:rsid w:val="00106D04"/>
    <w:rsid w:val="00106D17"/>
    <w:rsid w:val="001132A0"/>
    <w:rsid w:val="00115DB9"/>
    <w:rsid w:val="001261A2"/>
    <w:rsid w:val="0012788C"/>
    <w:rsid w:val="00130BC6"/>
    <w:rsid w:val="00131619"/>
    <w:rsid w:val="00133C69"/>
    <w:rsid w:val="00134843"/>
    <w:rsid w:val="00136427"/>
    <w:rsid w:val="00141635"/>
    <w:rsid w:val="00142A9B"/>
    <w:rsid w:val="001440A6"/>
    <w:rsid w:val="00145B6A"/>
    <w:rsid w:val="00147B95"/>
    <w:rsid w:val="00150154"/>
    <w:rsid w:val="001501D5"/>
    <w:rsid w:val="00151994"/>
    <w:rsid w:val="00156EB9"/>
    <w:rsid w:val="00157AB7"/>
    <w:rsid w:val="00160812"/>
    <w:rsid w:val="00163EDB"/>
    <w:rsid w:val="001644C1"/>
    <w:rsid w:val="00165426"/>
    <w:rsid w:val="00170B5E"/>
    <w:rsid w:val="00171FFE"/>
    <w:rsid w:val="00172339"/>
    <w:rsid w:val="00172AFE"/>
    <w:rsid w:val="00174325"/>
    <w:rsid w:val="001768AB"/>
    <w:rsid w:val="00176AB1"/>
    <w:rsid w:val="00176FDC"/>
    <w:rsid w:val="00177E23"/>
    <w:rsid w:val="00180129"/>
    <w:rsid w:val="00181440"/>
    <w:rsid w:val="001826A5"/>
    <w:rsid w:val="0018452C"/>
    <w:rsid w:val="00193CC5"/>
    <w:rsid w:val="001952FB"/>
    <w:rsid w:val="00195447"/>
    <w:rsid w:val="0019787E"/>
    <w:rsid w:val="001A25B0"/>
    <w:rsid w:val="001A3A4A"/>
    <w:rsid w:val="001A488A"/>
    <w:rsid w:val="001A56DC"/>
    <w:rsid w:val="001A5D17"/>
    <w:rsid w:val="001A746C"/>
    <w:rsid w:val="001B1935"/>
    <w:rsid w:val="001B4CB7"/>
    <w:rsid w:val="001B6106"/>
    <w:rsid w:val="001B677F"/>
    <w:rsid w:val="001B73BD"/>
    <w:rsid w:val="001B757D"/>
    <w:rsid w:val="001C18EA"/>
    <w:rsid w:val="001C3D5C"/>
    <w:rsid w:val="001D1377"/>
    <w:rsid w:val="001D19BA"/>
    <w:rsid w:val="001D39B5"/>
    <w:rsid w:val="001D4713"/>
    <w:rsid w:val="001D5B69"/>
    <w:rsid w:val="001D70D2"/>
    <w:rsid w:val="001E085C"/>
    <w:rsid w:val="001E1F3A"/>
    <w:rsid w:val="001E1FE1"/>
    <w:rsid w:val="001E4BC3"/>
    <w:rsid w:val="001E6240"/>
    <w:rsid w:val="001F0368"/>
    <w:rsid w:val="001F1504"/>
    <w:rsid w:val="001F1A4D"/>
    <w:rsid w:val="001F382E"/>
    <w:rsid w:val="001F5B2C"/>
    <w:rsid w:val="001F7EC3"/>
    <w:rsid w:val="002032FA"/>
    <w:rsid w:val="002071F6"/>
    <w:rsid w:val="00211C01"/>
    <w:rsid w:val="00213D60"/>
    <w:rsid w:val="002158D7"/>
    <w:rsid w:val="00216F02"/>
    <w:rsid w:val="00222C4C"/>
    <w:rsid w:val="00222CDE"/>
    <w:rsid w:val="002257A0"/>
    <w:rsid w:val="002276B9"/>
    <w:rsid w:val="00227C4B"/>
    <w:rsid w:val="00230D7F"/>
    <w:rsid w:val="00230F01"/>
    <w:rsid w:val="00231127"/>
    <w:rsid w:val="002313B6"/>
    <w:rsid w:val="0023159B"/>
    <w:rsid w:val="00231D83"/>
    <w:rsid w:val="00231DCF"/>
    <w:rsid w:val="002351EB"/>
    <w:rsid w:val="00235326"/>
    <w:rsid w:val="00240412"/>
    <w:rsid w:val="002443D2"/>
    <w:rsid w:val="002449FA"/>
    <w:rsid w:val="002466F9"/>
    <w:rsid w:val="00250A98"/>
    <w:rsid w:val="00252534"/>
    <w:rsid w:val="00256C91"/>
    <w:rsid w:val="002575DE"/>
    <w:rsid w:val="00260922"/>
    <w:rsid w:val="002630DB"/>
    <w:rsid w:val="00264F5D"/>
    <w:rsid w:val="0026656D"/>
    <w:rsid w:val="002666B2"/>
    <w:rsid w:val="0027062C"/>
    <w:rsid w:val="00271FF5"/>
    <w:rsid w:val="00272FA1"/>
    <w:rsid w:val="002730AD"/>
    <w:rsid w:val="00274D71"/>
    <w:rsid w:val="002756EE"/>
    <w:rsid w:val="00275D73"/>
    <w:rsid w:val="00280611"/>
    <w:rsid w:val="00283C78"/>
    <w:rsid w:val="00285212"/>
    <w:rsid w:val="00285BB5"/>
    <w:rsid w:val="002864A7"/>
    <w:rsid w:val="0029578C"/>
    <w:rsid w:val="002964B5"/>
    <w:rsid w:val="00297DD2"/>
    <w:rsid w:val="002A1203"/>
    <w:rsid w:val="002B0DC0"/>
    <w:rsid w:val="002B278F"/>
    <w:rsid w:val="002B5589"/>
    <w:rsid w:val="002B559F"/>
    <w:rsid w:val="002C3063"/>
    <w:rsid w:val="002C7055"/>
    <w:rsid w:val="002D0424"/>
    <w:rsid w:val="002D208A"/>
    <w:rsid w:val="002D5AE8"/>
    <w:rsid w:val="002D7743"/>
    <w:rsid w:val="002E025C"/>
    <w:rsid w:val="002E0B1C"/>
    <w:rsid w:val="002E18D8"/>
    <w:rsid w:val="002E2D9F"/>
    <w:rsid w:val="002E352A"/>
    <w:rsid w:val="002E6727"/>
    <w:rsid w:val="002E70C5"/>
    <w:rsid w:val="002F0D67"/>
    <w:rsid w:val="002F4DD3"/>
    <w:rsid w:val="00304343"/>
    <w:rsid w:val="00312B57"/>
    <w:rsid w:val="00313473"/>
    <w:rsid w:val="00320FD0"/>
    <w:rsid w:val="00322EDA"/>
    <w:rsid w:val="00323DEB"/>
    <w:rsid w:val="003262DA"/>
    <w:rsid w:val="00326B7F"/>
    <w:rsid w:val="00327737"/>
    <w:rsid w:val="00331C06"/>
    <w:rsid w:val="00335254"/>
    <w:rsid w:val="003436FA"/>
    <w:rsid w:val="003451FB"/>
    <w:rsid w:val="003465C5"/>
    <w:rsid w:val="003467DC"/>
    <w:rsid w:val="0034736B"/>
    <w:rsid w:val="0035529C"/>
    <w:rsid w:val="00355A12"/>
    <w:rsid w:val="0035775D"/>
    <w:rsid w:val="003631E1"/>
    <w:rsid w:val="00363243"/>
    <w:rsid w:val="00363C8D"/>
    <w:rsid w:val="0036524A"/>
    <w:rsid w:val="00366F82"/>
    <w:rsid w:val="00376F35"/>
    <w:rsid w:val="003827EA"/>
    <w:rsid w:val="00384583"/>
    <w:rsid w:val="00384A2F"/>
    <w:rsid w:val="00385B56"/>
    <w:rsid w:val="00385F65"/>
    <w:rsid w:val="00394553"/>
    <w:rsid w:val="00396DCC"/>
    <w:rsid w:val="003A2298"/>
    <w:rsid w:val="003A37A2"/>
    <w:rsid w:val="003A5617"/>
    <w:rsid w:val="003B0A21"/>
    <w:rsid w:val="003B231E"/>
    <w:rsid w:val="003B2C51"/>
    <w:rsid w:val="003B768D"/>
    <w:rsid w:val="003C3B6E"/>
    <w:rsid w:val="003C4C39"/>
    <w:rsid w:val="003C580F"/>
    <w:rsid w:val="003C5F90"/>
    <w:rsid w:val="003C72CF"/>
    <w:rsid w:val="003D1E79"/>
    <w:rsid w:val="003D2717"/>
    <w:rsid w:val="003D3543"/>
    <w:rsid w:val="003D4699"/>
    <w:rsid w:val="003D6A2E"/>
    <w:rsid w:val="003E00A5"/>
    <w:rsid w:val="003E0735"/>
    <w:rsid w:val="003E1D46"/>
    <w:rsid w:val="003E42AA"/>
    <w:rsid w:val="003E4594"/>
    <w:rsid w:val="003E550A"/>
    <w:rsid w:val="003E6B26"/>
    <w:rsid w:val="003E6D3D"/>
    <w:rsid w:val="003F053F"/>
    <w:rsid w:val="003F5250"/>
    <w:rsid w:val="003F6233"/>
    <w:rsid w:val="00401AD8"/>
    <w:rsid w:val="0040206C"/>
    <w:rsid w:val="00405C6F"/>
    <w:rsid w:val="004066B7"/>
    <w:rsid w:val="0040753A"/>
    <w:rsid w:val="00407CB7"/>
    <w:rsid w:val="00407F31"/>
    <w:rsid w:val="004100EA"/>
    <w:rsid w:val="00411705"/>
    <w:rsid w:val="0041180F"/>
    <w:rsid w:val="0041239E"/>
    <w:rsid w:val="00413440"/>
    <w:rsid w:val="0041534B"/>
    <w:rsid w:val="00420668"/>
    <w:rsid w:val="00421D0B"/>
    <w:rsid w:val="00423A53"/>
    <w:rsid w:val="00426BFF"/>
    <w:rsid w:val="004319A9"/>
    <w:rsid w:val="00432047"/>
    <w:rsid w:val="004341DE"/>
    <w:rsid w:val="00445EB4"/>
    <w:rsid w:val="004524E1"/>
    <w:rsid w:val="00453490"/>
    <w:rsid w:val="00457C4A"/>
    <w:rsid w:val="0046033A"/>
    <w:rsid w:val="00464F88"/>
    <w:rsid w:val="00467E19"/>
    <w:rsid w:val="00467F79"/>
    <w:rsid w:val="00474527"/>
    <w:rsid w:val="00475DAC"/>
    <w:rsid w:val="00476F00"/>
    <w:rsid w:val="00477309"/>
    <w:rsid w:val="00480C6C"/>
    <w:rsid w:val="00481B98"/>
    <w:rsid w:val="004879A0"/>
    <w:rsid w:val="00491C49"/>
    <w:rsid w:val="004938D6"/>
    <w:rsid w:val="004A7E09"/>
    <w:rsid w:val="004B096D"/>
    <w:rsid w:val="004B115B"/>
    <w:rsid w:val="004B370E"/>
    <w:rsid w:val="004B38E9"/>
    <w:rsid w:val="004B556C"/>
    <w:rsid w:val="004B57BE"/>
    <w:rsid w:val="004B65C6"/>
    <w:rsid w:val="004B67BE"/>
    <w:rsid w:val="004C45D2"/>
    <w:rsid w:val="004C4F12"/>
    <w:rsid w:val="004E286D"/>
    <w:rsid w:val="004E4EEA"/>
    <w:rsid w:val="004E6D03"/>
    <w:rsid w:val="004E7553"/>
    <w:rsid w:val="004F286A"/>
    <w:rsid w:val="004F473E"/>
    <w:rsid w:val="004F6247"/>
    <w:rsid w:val="00501F2C"/>
    <w:rsid w:val="0050274E"/>
    <w:rsid w:val="00504831"/>
    <w:rsid w:val="005129C3"/>
    <w:rsid w:val="005142A5"/>
    <w:rsid w:val="005166F6"/>
    <w:rsid w:val="005235AC"/>
    <w:rsid w:val="00524854"/>
    <w:rsid w:val="00525BE1"/>
    <w:rsid w:val="00530512"/>
    <w:rsid w:val="005313BF"/>
    <w:rsid w:val="00531528"/>
    <w:rsid w:val="00534D89"/>
    <w:rsid w:val="005357ED"/>
    <w:rsid w:val="00536ED0"/>
    <w:rsid w:val="00540227"/>
    <w:rsid w:val="0054758A"/>
    <w:rsid w:val="0055290D"/>
    <w:rsid w:val="00552EE2"/>
    <w:rsid w:val="00553BD0"/>
    <w:rsid w:val="005569BD"/>
    <w:rsid w:val="005825A6"/>
    <w:rsid w:val="005843BF"/>
    <w:rsid w:val="00584D6A"/>
    <w:rsid w:val="00585033"/>
    <w:rsid w:val="0058546E"/>
    <w:rsid w:val="0058687B"/>
    <w:rsid w:val="00586907"/>
    <w:rsid w:val="00592EC7"/>
    <w:rsid w:val="00596124"/>
    <w:rsid w:val="005A56F0"/>
    <w:rsid w:val="005A6D7E"/>
    <w:rsid w:val="005B1E91"/>
    <w:rsid w:val="005B4BB8"/>
    <w:rsid w:val="005B6FF7"/>
    <w:rsid w:val="005C1614"/>
    <w:rsid w:val="005C24D9"/>
    <w:rsid w:val="005C6112"/>
    <w:rsid w:val="005D0753"/>
    <w:rsid w:val="005D409F"/>
    <w:rsid w:val="005D6539"/>
    <w:rsid w:val="005D7184"/>
    <w:rsid w:val="005E1B75"/>
    <w:rsid w:val="005E1D99"/>
    <w:rsid w:val="005E3AD5"/>
    <w:rsid w:val="005E4286"/>
    <w:rsid w:val="005E4AA9"/>
    <w:rsid w:val="005F53D9"/>
    <w:rsid w:val="005F672E"/>
    <w:rsid w:val="00600760"/>
    <w:rsid w:val="00602DAD"/>
    <w:rsid w:val="00603574"/>
    <w:rsid w:val="006045AF"/>
    <w:rsid w:val="00606C06"/>
    <w:rsid w:val="00610F45"/>
    <w:rsid w:val="006124A4"/>
    <w:rsid w:val="00614DD9"/>
    <w:rsid w:val="00616258"/>
    <w:rsid w:val="00622FD1"/>
    <w:rsid w:val="0063013D"/>
    <w:rsid w:val="006303B8"/>
    <w:rsid w:val="00633B8C"/>
    <w:rsid w:val="00634102"/>
    <w:rsid w:val="00640CBA"/>
    <w:rsid w:val="00641768"/>
    <w:rsid w:val="006421BE"/>
    <w:rsid w:val="006423A0"/>
    <w:rsid w:val="006439DC"/>
    <w:rsid w:val="00644B36"/>
    <w:rsid w:val="00647EE6"/>
    <w:rsid w:val="00650622"/>
    <w:rsid w:val="0065304C"/>
    <w:rsid w:val="00653A16"/>
    <w:rsid w:val="00657880"/>
    <w:rsid w:val="0066113E"/>
    <w:rsid w:val="00661EE6"/>
    <w:rsid w:val="00663C14"/>
    <w:rsid w:val="00666AB2"/>
    <w:rsid w:val="006674A5"/>
    <w:rsid w:val="00667C2F"/>
    <w:rsid w:val="00671AF5"/>
    <w:rsid w:val="0067339C"/>
    <w:rsid w:val="00674786"/>
    <w:rsid w:val="00675D71"/>
    <w:rsid w:val="00677C6E"/>
    <w:rsid w:val="00680478"/>
    <w:rsid w:val="00683A48"/>
    <w:rsid w:val="00685EB1"/>
    <w:rsid w:val="00686141"/>
    <w:rsid w:val="00686186"/>
    <w:rsid w:val="00691513"/>
    <w:rsid w:val="00694E24"/>
    <w:rsid w:val="006963B9"/>
    <w:rsid w:val="006A1F35"/>
    <w:rsid w:val="006A3669"/>
    <w:rsid w:val="006A535C"/>
    <w:rsid w:val="006B7B97"/>
    <w:rsid w:val="006C24F7"/>
    <w:rsid w:val="006C3860"/>
    <w:rsid w:val="006C7A3C"/>
    <w:rsid w:val="006D06FE"/>
    <w:rsid w:val="006D2916"/>
    <w:rsid w:val="006D3C5E"/>
    <w:rsid w:val="006D6147"/>
    <w:rsid w:val="006D7B8A"/>
    <w:rsid w:val="006E014D"/>
    <w:rsid w:val="006E0200"/>
    <w:rsid w:val="006E2789"/>
    <w:rsid w:val="006E2B5E"/>
    <w:rsid w:val="006E3445"/>
    <w:rsid w:val="006E3E04"/>
    <w:rsid w:val="006E76EA"/>
    <w:rsid w:val="006F1623"/>
    <w:rsid w:val="006F18D1"/>
    <w:rsid w:val="007017A4"/>
    <w:rsid w:val="00701904"/>
    <w:rsid w:val="00703865"/>
    <w:rsid w:val="0070409E"/>
    <w:rsid w:val="007046A6"/>
    <w:rsid w:val="0070605A"/>
    <w:rsid w:val="00706CB1"/>
    <w:rsid w:val="00711928"/>
    <w:rsid w:val="007126E2"/>
    <w:rsid w:val="0072044A"/>
    <w:rsid w:val="00723DE0"/>
    <w:rsid w:val="00724687"/>
    <w:rsid w:val="007269DF"/>
    <w:rsid w:val="00727658"/>
    <w:rsid w:val="0074231E"/>
    <w:rsid w:val="00742B88"/>
    <w:rsid w:val="00743D40"/>
    <w:rsid w:val="00745513"/>
    <w:rsid w:val="007500D5"/>
    <w:rsid w:val="0075381D"/>
    <w:rsid w:val="0075619B"/>
    <w:rsid w:val="00760C0C"/>
    <w:rsid w:val="00760EEF"/>
    <w:rsid w:val="007624AB"/>
    <w:rsid w:val="007633A7"/>
    <w:rsid w:val="007646EB"/>
    <w:rsid w:val="00766BB8"/>
    <w:rsid w:val="00770C3D"/>
    <w:rsid w:val="00770F82"/>
    <w:rsid w:val="00772087"/>
    <w:rsid w:val="00776558"/>
    <w:rsid w:val="0078173F"/>
    <w:rsid w:val="007836F6"/>
    <w:rsid w:val="00784A84"/>
    <w:rsid w:val="00787E6F"/>
    <w:rsid w:val="00790447"/>
    <w:rsid w:val="007915E0"/>
    <w:rsid w:val="00792498"/>
    <w:rsid w:val="00792BF2"/>
    <w:rsid w:val="007933BB"/>
    <w:rsid w:val="00795B66"/>
    <w:rsid w:val="00795CC1"/>
    <w:rsid w:val="00795D7A"/>
    <w:rsid w:val="007A2603"/>
    <w:rsid w:val="007A5E37"/>
    <w:rsid w:val="007B3137"/>
    <w:rsid w:val="007B4C29"/>
    <w:rsid w:val="007B6205"/>
    <w:rsid w:val="007B7CE3"/>
    <w:rsid w:val="007C1C22"/>
    <w:rsid w:val="007C1EA4"/>
    <w:rsid w:val="007C1FE7"/>
    <w:rsid w:val="007C3814"/>
    <w:rsid w:val="007C3D73"/>
    <w:rsid w:val="007C3F89"/>
    <w:rsid w:val="007C421B"/>
    <w:rsid w:val="007D13B7"/>
    <w:rsid w:val="007D2606"/>
    <w:rsid w:val="007D4311"/>
    <w:rsid w:val="007D72F1"/>
    <w:rsid w:val="007D79C3"/>
    <w:rsid w:val="007E1C8A"/>
    <w:rsid w:val="007E4915"/>
    <w:rsid w:val="007E698F"/>
    <w:rsid w:val="007E7838"/>
    <w:rsid w:val="007E7C29"/>
    <w:rsid w:val="007F18F6"/>
    <w:rsid w:val="007F58D2"/>
    <w:rsid w:val="007F6583"/>
    <w:rsid w:val="007F78CB"/>
    <w:rsid w:val="00802B69"/>
    <w:rsid w:val="0080437E"/>
    <w:rsid w:val="00804CBC"/>
    <w:rsid w:val="0080676C"/>
    <w:rsid w:val="00810A00"/>
    <w:rsid w:val="00812304"/>
    <w:rsid w:val="008160B6"/>
    <w:rsid w:val="0081792F"/>
    <w:rsid w:val="00820239"/>
    <w:rsid w:val="00823919"/>
    <w:rsid w:val="00825664"/>
    <w:rsid w:val="00831ABC"/>
    <w:rsid w:val="00833137"/>
    <w:rsid w:val="00834F4D"/>
    <w:rsid w:val="008352DB"/>
    <w:rsid w:val="0083544C"/>
    <w:rsid w:val="00835F84"/>
    <w:rsid w:val="00836A34"/>
    <w:rsid w:val="008371D8"/>
    <w:rsid w:val="00837D28"/>
    <w:rsid w:val="00843609"/>
    <w:rsid w:val="0084415A"/>
    <w:rsid w:val="00844315"/>
    <w:rsid w:val="0085048F"/>
    <w:rsid w:val="00854E48"/>
    <w:rsid w:val="00857A9B"/>
    <w:rsid w:val="00860DEE"/>
    <w:rsid w:val="008710E5"/>
    <w:rsid w:val="008732EF"/>
    <w:rsid w:val="00877D0E"/>
    <w:rsid w:val="00877FAA"/>
    <w:rsid w:val="00880600"/>
    <w:rsid w:val="00880943"/>
    <w:rsid w:val="00880AC7"/>
    <w:rsid w:val="0088167F"/>
    <w:rsid w:val="00883397"/>
    <w:rsid w:val="0089016F"/>
    <w:rsid w:val="0089272B"/>
    <w:rsid w:val="0089475B"/>
    <w:rsid w:val="00894E13"/>
    <w:rsid w:val="0089562C"/>
    <w:rsid w:val="00896D08"/>
    <w:rsid w:val="00897FE5"/>
    <w:rsid w:val="008A3110"/>
    <w:rsid w:val="008A4A39"/>
    <w:rsid w:val="008B1C6C"/>
    <w:rsid w:val="008B3CA6"/>
    <w:rsid w:val="008B454C"/>
    <w:rsid w:val="008B5427"/>
    <w:rsid w:val="008B74CF"/>
    <w:rsid w:val="008C2174"/>
    <w:rsid w:val="008C40EE"/>
    <w:rsid w:val="008C450E"/>
    <w:rsid w:val="008C5072"/>
    <w:rsid w:val="008C58A2"/>
    <w:rsid w:val="008C7D00"/>
    <w:rsid w:val="008D073A"/>
    <w:rsid w:val="008D1051"/>
    <w:rsid w:val="008D4FC2"/>
    <w:rsid w:val="008E11F7"/>
    <w:rsid w:val="008E403A"/>
    <w:rsid w:val="008F24DD"/>
    <w:rsid w:val="008F44EE"/>
    <w:rsid w:val="008F4590"/>
    <w:rsid w:val="008F5DE8"/>
    <w:rsid w:val="00901188"/>
    <w:rsid w:val="0090282F"/>
    <w:rsid w:val="00906917"/>
    <w:rsid w:val="0090697B"/>
    <w:rsid w:val="00906A65"/>
    <w:rsid w:val="00906B36"/>
    <w:rsid w:val="0091338B"/>
    <w:rsid w:val="00913C97"/>
    <w:rsid w:val="0092192D"/>
    <w:rsid w:val="00921F64"/>
    <w:rsid w:val="009236EB"/>
    <w:rsid w:val="00923AF6"/>
    <w:rsid w:val="009261D7"/>
    <w:rsid w:val="00930AD9"/>
    <w:rsid w:val="00935AFC"/>
    <w:rsid w:val="00941592"/>
    <w:rsid w:val="00941E3F"/>
    <w:rsid w:val="00942559"/>
    <w:rsid w:val="0094331B"/>
    <w:rsid w:val="009451DC"/>
    <w:rsid w:val="0094665E"/>
    <w:rsid w:val="0095140D"/>
    <w:rsid w:val="0095199B"/>
    <w:rsid w:val="00956F52"/>
    <w:rsid w:val="00960ABD"/>
    <w:rsid w:val="00962C14"/>
    <w:rsid w:val="009642B3"/>
    <w:rsid w:val="0096690B"/>
    <w:rsid w:val="00967ABD"/>
    <w:rsid w:val="00974E1E"/>
    <w:rsid w:val="0097791E"/>
    <w:rsid w:val="00982C44"/>
    <w:rsid w:val="0098306C"/>
    <w:rsid w:val="00985400"/>
    <w:rsid w:val="009859DC"/>
    <w:rsid w:val="00985F16"/>
    <w:rsid w:val="0099209A"/>
    <w:rsid w:val="00993629"/>
    <w:rsid w:val="00994AA8"/>
    <w:rsid w:val="009A2A2E"/>
    <w:rsid w:val="009A2D4C"/>
    <w:rsid w:val="009A76D0"/>
    <w:rsid w:val="009A7BCF"/>
    <w:rsid w:val="009B21A7"/>
    <w:rsid w:val="009C2A0C"/>
    <w:rsid w:val="009C2A23"/>
    <w:rsid w:val="009D09D3"/>
    <w:rsid w:val="009D1EE3"/>
    <w:rsid w:val="009D41CC"/>
    <w:rsid w:val="009D696A"/>
    <w:rsid w:val="009E02FF"/>
    <w:rsid w:val="009E11EA"/>
    <w:rsid w:val="009E3C54"/>
    <w:rsid w:val="009E4328"/>
    <w:rsid w:val="009E55BF"/>
    <w:rsid w:val="009E6415"/>
    <w:rsid w:val="009E6619"/>
    <w:rsid w:val="009E6C7C"/>
    <w:rsid w:val="009F1D79"/>
    <w:rsid w:val="009F233D"/>
    <w:rsid w:val="009F41DE"/>
    <w:rsid w:val="009F701D"/>
    <w:rsid w:val="009F7F19"/>
    <w:rsid w:val="00A0088B"/>
    <w:rsid w:val="00A03810"/>
    <w:rsid w:val="00A07659"/>
    <w:rsid w:val="00A10E7D"/>
    <w:rsid w:val="00A15A67"/>
    <w:rsid w:val="00A200FA"/>
    <w:rsid w:val="00A314A0"/>
    <w:rsid w:val="00A34D17"/>
    <w:rsid w:val="00A36115"/>
    <w:rsid w:val="00A4076F"/>
    <w:rsid w:val="00A43BFE"/>
    <w:rsid w:val="00A44CDF"/>
    <w:rsid w:val="00A45E08"/>
    <w:rsid w:val="00A470C5"/>
    <w:rsid w:val="00A47F7D"/>
    <w:rsid w:val="00A51C47"/>
    <w:rsid w:val="00A53531"/>
    <w:rsid w:val="00A539B5"/>
    <w:rsid w:val="00A547EB"/>
    <w:rsid w:val="00A54B9A"/>
    <w:rsid w:val="00A55020"/>
    <w:rsid w:val="00A5608F"/>
    <w:rsid w:val="00A56670"/>
    <w:rsid w:val="00A61754"/>
    <w:rsid w:val="00A65DD4"/>
    <w:rsid w:val="00A66956"/>
    <w:rsid w:val="00A6737F"/>
    <w:rsid w:val="00A67B2B"/>
    <w:rsid w:val="00A70496"/>
    <w:rsid w:val="00A80CF7"/>
    <w:rsid w:val="00A86474"/>
    <w:rsid w:val="00A864EA"/>
    <w:rsid w:val="00A90053"/>
    <w:rsid w:val="00A92783"/>
    <w:rsid w:val="00A93BE7"/>
    <w:rsid w:val="00A97601"/>
    <w:rsid w:val="00AA1B7F"/>
    <w:rsid w:val="00AA1BF3"/>
    <w:rsid w:val="00AA2E14"/>
    <w:rsid w:val="00AA6167"/>
    <w:rsid w:val="00AB08FC"/>
    <w:rsid w:val="00AB12A1"/>
    <w:rsid w:val="00AB3E16"/>
    <w:rsid w:val="00AB4938"/>
    <w:rsid w:val="00AB52C9"/>
    <w:rsid w:val="00AC3C61"/>
    <w:rsid w:val="00AC4B12"/>
    <w:rsid w:val="00AC6BD9"/>
    <w:rsid w:val="00AD218F"/>
    <w:rsid w:val="00AD39EF"/>
    <w:rsid w:val="00AD732F"/>
    <w:rsid w:val="00AE2C53"/>
    <w:rsid w:val="00AE406B"/>
    <w:rsid w:val="00AE5DF5"/>
    <w:rsid w:val="00AF7562"/>
    <w:rsid w:val="00B04D18"/>
    <w:rsid w:val="00B06014"/>
    <w:rsid w:val="00B0753A"/>
    <w:rsid w:val="00B07B76"/>
    <w:rsid w:val="00B101EC"/>
    <w:rsid w:val="00B10F70"/>
    <w:rsid w:val="00B124E8"/>
    <w:rsid w:val="00B12995"/>
    <w:rsid w:val="00B136F9"/>
    <w:rsid w:val="00B14AB5"/>
    <w:rsid w:val="00B15F57"/>
    <w:rsid w:val="00B1603E"/>
    <w:rsid w:val="00B21D4A"/>
    <w:rsid w:val="00B26384"/>
    <w:rsid w:val="00B31DC1"/>
    <w:rsid w:val="00B3581E"/>
    <w:rsid w:val="00B36557"/>
    <w:rsid w:val="00B413E2"/>
    <w:rsid w:val="00B44F42"/>
    <w:rsid w:val="00B4592E"/>
    <w:rsid w:val="00B45DF1"/>
    <w:rsid w:val="00B46BA7"/>
    <w:rsid w:val="00B52FCC"/>
    <w:rsid w:val="00B56801"/>
    <w:rsid w:val="00B635FA"/>
    <w:rsid w:val="00B676B8"/>
    <w:rsid w:val="00B67B30"/>
    <w:rsid w:val="00B70422"/>
    <w:rsid w:val="00B72BD8"/>
    <w:rsid w:val="00B74399"/>
    <w:rsid w:val="00B769FD"/>
    <w:rsid w:val="00B77487"/>
    <w:rsid w:val="00B777A5"/>
    <w:rsid w:val="00B778D3"/>
    <w:rsid w:val="00B86F27"/>
    <w:rsid w:val="00B93F15"/>
    <w:rsid w:val="00BA1512"/>
    <w:rsid w:val="00BA4AF3"/>
    <w:rsid w:val="00BA5310"/>
    <w:rsid w:val="00BA5E34"/>
    <w:rsid w:val="00BA6CEA"/>
    <w:rsid w:val="00BA6D0E"/>
    <w:rsid w:val="00BB39F5"/>
    <w:rsid w:val="00BB5185"/>
    <w:rsid w:val="00BB5C36"/>
    <w:rsid w:val="00BB6552"/>
    <w:rsid w:val="00BC0701"/>
    <w:rsid w:val="00BC1725"/>
    <w:rsid w:val="00BC5D5B"/>
    <w:rsid w:val="00BD426A"/>
    <w:rsid w:val="00BD5894"/>
    <w:rsid w:val="00BD5BDF"/>
    <w:rsid w:val="00BD6A00"/>
    <w:rsid w:val="00BD6E59"/>
    <w:rsid w:val="00BE2351"/>
    <w:rsid w:val="00BE4BFB"/>
    <w:rsid w:val="00BE68BA"/>
    <w:rsid w:val="00BE713C"/>
    <w:rsid w:val="00BE7A53"/>
    <w:rsid w:val="00BF100E"/>
    <w:rsid w:val="00BF10B0"/>
    <w:rsid w:val="00BF10DC"/>
    <w:rsid w:val="00BF189E"/>
    <w:rsid w:val="00BF4CCD"/>
    <w:rsid w:val="00C026A2"/>
    <w:rsid w:val="00C064DE"/>
    <w:rsid w:val="00C06A59"/>
    <w:rsid w:val="00C06D55"/>
    <w:rsid w:val="00C1000B"/>
    <w:rsid w:val="00C11D74"/>
    <w:rsid w:val="00C12366"/>
    <w:rsid w:val="00C12823"/>
    <w:rsid w:val="00C12F62"/>
    <w:rsid w:val="00C1399E"/>
    <w:rsid w:val="00C141BD"/>
    <w:rsid w:val="00C145C6"/>
    <w:rsid w:val="00C20A3D"/>
    <w:rsid w:val="00C20ACB"/>
    <w:rsid w:val="00C22285"/>
    <w:rsid w:val="00C22E8C"/>
    <w:rsid w:val="00C27953"/>
    <w:rsid w:val="00C34184"/>
    <w:rsid w:val="00C41AE8"/>
    <w:rsid w:val="00C43816"/>
    <w:rsid w:val="00C43AB4"/>
    <w:rsid w:val="00C44D01"/>
    <w:rsid w:val="00C46ADA"/>
    <w:rsid w:val="00C473BA"/>
    <w:rsid w:val="00C52F48"/>
    <w:rsid w:val="00C54582"/>
    <w:rsid w:val="00C55A73"/>
    <w:rsid w:val="00C56AE3"/>
    <w:rsid w:val="00C60A2A"/>
    <w:rsid w:val="00C61211"/>
    <w:rsid w:val="00C615AB"/>
    <w:rsid w:val="00C62E44"/>
    <w:rsid w:val="00C63D2C"/>
    <w:rsid w:val="00C65548"/>
    <w:rsid w:val="00C6716A"/>
    <w:rsid w:val="00C700FB"/>
    <w:rsid w:val="00C706F3"/>
    <w:rsid w:val="00C71452"/>
    <w:rsid w:val="00C77D6E"/>
    <w:rsid w:val="00C81BB1"/>
    <w:rsid w:val="00C86DF4"/>
    <w:rsid w:val="00C87E74"/>
    <w:rsid w:val="00C90B36"/>
    <w:rsid w:val="00C90EC8"/>
    <w:rsid w:val="00C911C3"/>
    <w:rsid w:val="00C92665"/>
    <w:rsid w:val="00C93F32"/>
    <w:rsid w:val="00C9533A"/>
    <w:rsid w:val="00CA1867"/>
    <w:rsid w:val="00CA2D69"/>
    <w:rsid w:val="00CA3885"/>
    <w:rsid w:val="00CA69FC"/>
    <w:rsid w:val="00CB07CC"/>
    <w:rsid w:val="00CB45BF"/>
    <w:rsid w:val="00CC0F27"/>
    <w:rsid w:val="00CC449E"/>
    <w:rsid w:val="00CD1D55"/>
    <w:rsid w:val="00CD4182"/>
    <w:rsid w:val="00CD526B"/>
    <w:rsid w:val="00CD5634"/>
    <w:rsid w:val="00CD6277"/>
    <w:rsid w:val="00CE1495"/>
    <w:rsid w:val="00CE45A6"/>
    <w:rsid w:val="00CE6BC1"/>
    <w:rsid w:val="00CF1754"/>
    <w:rsid w:val="00CF48C4"/>
    <w:rsid w:val="00D0319E"/>
    <w:rsid w:val="00D03473"/>
    <w:rsid w:val="00D04DA4"/>
    <w:rsid w:val="00D0572A"/>
    <w:rsid w:val="00D0627D"/>
    <w:rsid w:val="00D07BEB"/>
    <w:rsid w:val="00D14A7F"/>
    <w:rsid w:val="00D23899"/>
    <w:rsid w:val="00D24C15"/>
    <w:rsid w:val="00D24DD8"/>
    <w:rsid w:val="00D264AE"/>
    <w:rsid w:val="00D302CC"/>
    <w:rsid w:val="00D30C5F"/>
    <w:rsid w:val="00D32BAD"/>
    <w:rsid w:val="00D33DBC"/>
    <w:rsid w:val="00D34C2F"/>
    <w:rsid w:val="00D34CEF"/>
    <w:rsid w:val="00D36961"/>
    <w:rsid w:val="00D510CD"/>
    <w:rsid w:val="00D514A0"/>
    <w:rsid w:val="00D52097"/>
    <w:rsid w:val="00D52435"/>
    <w:rsid w:val="00D56C9B"/>
    <w:rsid w:val="00D60BCC"/>
    <w:rsid w:val="00D6345B"/>
    <w:rsid w:val="00D71219"/>
    <w:rsid w:val="00D750B3"/>
    <w:rsid w:val="00D75824"/>
    <w:rsid w:val="00D75EA3"/>
    <w:rsid w:val="00D75F71"/>
    <w:rsid w:val="00D75F89"/>
    <w:rsid w:val="00D772DF"/>
    <w:rsid w:val="00D827B3"/>
    <w:rsid w:val="00D93704"/>
    <w:rsid w:val="00D93D40"/>
    <w:rsid w:val="00D9471A"/>
    <w:rsid w:val="00D97649"/>
    <w:rsid w:val="00DA0263"/>
    <w:rsid w:val="00DA1A1D"/>
    <w:rsid w:val="00DA299C"/>
    <w:rsid w:val="00DA2FC6"/>
    <w:rsid w:val="00DA311C"/>
    <w:rsid w:val="00DA4148"/>
    <w:rsid w:val="00DA51E4"/>
    <w:rsid w:val="00DA5E40"/>
    <w:rsid w:val="00DB2BE8"/>
    <w:rsid w:val="00DB4D94"/>
    <w:rsid w:val="00DB5887"/>
    <w:rsid w:val="00DC030C"/>
    <w:rsid w:val="00DC3380"/>
    <w:rsid w:val="00DD1565"/>
    <w:rsid w:val="00DD3295"/>
    <w:rsid w:val="00DE26B7"/>
    <w:rsid w:val="00DE2999"/>
    <w:rsid w:val="00DE411C"/>
    <w:rsid w:val="00DE52D2"/>
    <w:rsid w:val="00DE7CE9"/>
    <w:rsid w:val="00DF0444"/>
    <w:rsid w:val="00DF5B50"/>
    <w:rsid w:val="00DF7E26"/>
    <w:rsid w:val="00E00FA9"/>
    <w:rsid w:val="00E046B7"/>
    <w:rsid w:val="00E07858"/>
    <w:rsid w:val="00E14822"/>
    <w:rsid w:val="00E14BEE"/>
    <w:rsid w:val="00E16849"/>
    <w:rsid w:val="00E21F43"/>
    <w:rsid w:val="00E23B00"/>
    <w:rsid w:val="00E255F7"/>
    <w:rsid w:val="00E2728A"/>
    <w:rsid w:val="00E27B11"/>
    <w:rsid w:val="00E303EE"/>
    <w:rsid w:val="00E30F6D"/>
    <w:rsid w:val="00E3178B"/>
    <w:rsid w:val="00E35F7C"/>
    <w:rsid w:val="00E36BE4"/>
    <w:rsid w:val="00E410C4"/>
    <w:rsid w:val="00E41F92"/>
    <w:rsid w:val="00E42631"/>
    <w:rsid w:val="00E438EA"/>
    <w:rsid w:val="00E44F11"/>
    <w:rsid w:val="00E475F1"/>
    <w:rsid w:val="00E50BDB"/>
    <w:rsid w:val="00E512DD"/>
    <w:rsid w:val="00E55187"/>
    <w:rsid w:val="00E57669"/>
    <w:rsid w:val="00E60A24"/>
    <w:rsid w:val="00E61BAC"/>
    <w:rsid w:val="00E622C4"/>
    <w:rsid w:val="00E66BE8"/>
    <w:rsid w:val="00E66CC1"/>
    <w:rsid w:val="00E67941"/>
    <w:rsid w:val="00E72139"/>
    <w:rsid w:val="00E732ED"/>
    <w:rsid w:val="00E7605C"/>
    <w:rsid w:val="00E83187"/>
    <w:rsid w:val="00E85B3E"/>
    <w:rsid w:val="00E915C2"/>
    <w:rsid w:val="00E919C9"/>
    <w:rsid w:val="00E97968"/>
    <w:rsid w:val="00EA093A"/>
    <w:rsid w:val="00EA13B9"/>
    <w:rsid w:val="00EA34FC"/>
    <w:rsid w:val="00EA63D5"/>
    <w:rsid w:val="00EB0D9E"/>
    <w:rsid w:val="00EB7768"/>
    <w:rsid w:val="00EC11EC"/>
    <w:rsid w:val="00EC18C1"/>
    <w:rsid w:val="00EC275E"/>
    <w:rsid w:val="00EC478B"/>
    <w:rsid w:val="00EC58BC"/>
    <w:rsid w:val="00ED0547"/>
    <w:rsid w:val="00ED1EEF"/>
    <w:rsid w:val="00ED297C"/>
    <w:rsid w:val="00ED4FEE"/>
    <w:rsid w:val="00ED5E33"/>
    <w:rsid w:val="00ED6B6D"/>
    <w:rsid w:val="00EE33ED"/>
    <w:rsid w:val="00EE3F46"/>
    <w:rsid w:val="00EE4211"/>
    <w:rsid w:val="00EE54B4"/>
    <w:rsid w:val="00EF2594"/>
    <w:rsid w:val="00EF6252"/>
    <w:rsid w:val="00F02A23"/>
    <w:rsid w:val="00F07D55"/>
    <w:rsid w:val="00F140B3"/>
    <w:rsid w:val="00F14E3D"/>
    <w:rsid w:val="00F16E20"/>
    <w:rsid w:val="00F17583"/>
    <w:rsid w:val="00F17C60"/>
    <w:rsid w:val="00F21A20"/>
    <w:rsid w:val="00F23676"/>
    <w:rsid w:val="00F26E0C"/>
    <w:rsid w:val="00F276F9"/>
    <w:rsid w:val="00F326DF"/>
    <w:rsid w:val="00F345AD"/>
    <w:rsid w:val="00F34C87"/>
    <w:rsid w:val="00F352B8"/>
    <w:rsid w:val="00F3533E"/>
    <w:rsid w:val="00F35BE4"/>
    <w:rsid w:val="00F3759D"/>
    <w:rsid w:val="00F41E94"/>
    <w:rsid w:val="00F43398"/>
    <w:rsid w:val="00F43CB3"/>
    <w:rsid w:val="00F4435D"/>
    <w:rsid w:val="00F47B66"/>
    <w:rsid w:val="00F524F6"/>
    <w:rsid w:val="00F5785C"/>
    <w:rsid w:val="00F609DF"/>
    <w:rsid w:val="00F623B8"/>
    <w:rsid w:val="00F632B6"/>
    <w:rsid w:val="00F654D2"/>
    <w:rsid w:val="00F6643D"/>
    <w:rsid w:val="00F72716"/>
    <w:rsid w:val="00F81738"/>
    <w:rsid w:val="00F8188D"/>
    <w:rsid w:val="00F82786"/>
    <w:rsid w:val="00F827A6"/>
    <w:rsid w:val="00F84C14"/>
    <w:rsid w:val="00F85CD5"/>
    <w:rsid w:val="00F90987"/>
    <w:rsid w:val="00F9185C"/>
    <w:rsid w:val="00F92B8E"/>
    <w:rsid w:val="00F937CA"/>
    <w:rsid w:val="00F93C93"/>
    <w:rsid w:val="00FA011F"/>
    <w:rsid w:val="00FA0E7A"/>
    <w:rsid w:val="00FA2E2E"/>
    <w:rsid w:val="00FA43BD"/>
    <w:rsid w:val="00FA4C85"/>
    <w:rsid w:val="00FB55E0"/>
    <w:rsid w:val="00FB6669"/>
    <w:rsid w:val="00FB7CE1"/>
    <w:rsid w:val="00FC02F8"/>
    <w:rsid w:val="00FC5B49"/>
    <w:rsid w:val="00FC622E"/>
    <w:rsid w:val="00FC6FD9"/>
    <w:rsid w:val="00FC7BA8"/>
    <w:rsid w:val="00FD2E25"/>
    <w:rsid w:val="00FE4834"/>
    <w:rsid w:val="00FE534C"/>
    <w:rsid w:val="00FE7088"/>
    <w:rsid w:val="00FF165C"/>
    <w:rsid w:val="00FF511C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2A6E7"/>
  <w15:docId w15:val="{7D8D0507-1DD3-4BBC-9697-FE84E0D3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C2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159B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159B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159B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159B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159B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159B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159B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159B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159B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45D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C45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159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06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D73"/>
  </w:style>
  <w:style w:type="paragraph" w:styleId="Footer">
    <w:name w:val="footer"/>
    <w:basedOn w:val="Normal"/>
    <w:link w:val="FooterChar"/>
    <w:uiPriority w:val="99"/>
    <w:unhideWhenUsed/>
    <w:rsid w:val="00006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D73"/>
  </w:style>
  <w:style w:type="character" w:styleId="Hyperlink">
    <w:name w:val="Hyperlink"/>
    <w:uiPriority w:val="99"/>
    <w:rsid w:val="00B4592E"/>
    <w:rPr>
      <w:color w:val="0000FF"/>
      <w:u w:val="single"/>
    </w:rPr>
  </w:style>
  <w:style w:type="table" w:styleId="LightShading">
    <w:name w:val="Light Shading"/>
    <w:basedOn w:val="TableNormal"/>
    <w:uiPriority w:val="60"/>
    <w:rsid w:val="000C555B"/>
    <w:rPr>
      <w:rFonts w:eastAsia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Grid">
    <w:name w:val="Table Grid"/>
    <w:basedOn w:val="TableNormal"/>
    <w:uiPriority w:val="59"/>
    <w:rsid w:val="001E1F3A"/>
    <w:pPr>
      <w:jc w:val="center"/>
    </w:pPr>
    <w:rPr>
      <w:rFonts w:ascii="Century Gothic" w:eastAsia="Calibri" w:hAnsi="Century Gothic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/>
    </w:tcPr>
    <w:tblStylePr w:type="firstRow">
      <w:tblPr/>
      <w:tcPr>
        <w:shd w:val="clear" w:color="auto" w:fill="D9D9D9"/>
      </w:tcPr>
    </w:tblStylePr>
    <w:tblStylePr w:type="nwCell">
      <w:rPr>
        <w:rFonts w:ascii="Palatino Linotype" w:hAnsi="Palatino Linotype"/>
        <w:color w:val="BFBFBF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paragraph" w:customStyle="1" w:styleId="NumberedStep-Section1">
    <w:name w:val="Numbered Step - Section 1"/>
    <w:basedOn w:val="Normal"/>
    <w:autoRedefine/>
    <w:rsid w:val="00691513"/>
    <w:pPr>
      <w:keepLines/>
      <w:widowControl w:val="0"/>
      <w:numPr>
        <w:numId w:val="3"/>
      </w:numPr>
      <w:tabs>
        <w:tab w:val="left" w:pos="540"/>
      </w:tabs>
      <w:autoSpaceDE w:val="0"/>
      <w:autoSpaceDN w:val="0"/>
      <w:adjustRightInd w:val="0"/>
      <w:spacing w:before="120" w:after="0" w:line="240" w:lineRule="auto"/>
      <w:ind w:right="86"/>
    </w:pPr>
    <w:rPr>
      <w:rFonts w:ascii="Arial" w:hAnsi="Arial" w:cs="Arial"/>
      <w:color w:val="000101"/>
      <w:sz w:val="20"/>
      <w:szCs w:val="20"/>
    </w:rPr>
  </w:style>
  <w:style w:type="paragraph" w:customStyle="1" w:styleId="NoteHeader">
    <w:name w:val="Note Header"/>
    <w:basedOn w:val="Normal"/>
    <w:next w:val="Normal"/>
    <w:autoRedefine/>
    <w:rsid w:val="00076A07"/>
    <w:pPr>
      <w:keepNext/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Arial" w:hAnsi="Arial" w:cs="Arial"/>
      <w:b/>
      <w:bCs/>
      <w:i/>
      <w:color w:val="000101"/>
      <w:sz w:val="28"/>
      <w:szCs w:val="24"/>
    </w:rPr>
  </w:style>
  <w:style w:type="paragraph" w:customStyle="1" w:styleId="InitialSetup-Title">
    <w:name w:val="Initial Setup - Title"/>
    <w:basedOn w:val="Normal"/>
    <w:next w:val="InitialSetupHeader"/>
    <w:link w:val="InitialSetup-TitleCharChar"/>
    <w:autoRedefine/>
    <w:rsid w:val="00691513"/>
    <w:pPr>
      <w:widowControl w:val="0"/>
      <w:autoSpaceDE w:val="0"/>
      <w:autoSpaceDN w:val="0"/>
      <w:adjustRightInd w:val="0"/>
      <w:spacing w:before="240" w:after="0" w:line="100" w:lineRule="exact"/>
      <w:ind w:left="115"/>
    </w:pPr>
    <w:rPr>
      <w:rFonts w:ascii="Arial" w:hAnsi="Arial" w:cs="Arial"/>
      <w:b/>
      <w:bCs/>
      <w:caps/>
      <w:color w:val="000101"/>
      <w:position w:val="-1"/>
      <w:sz w:val="20"/>
      <w:szCs w:val="20"/>
    </w:rPr>
  </w:style>
  <w:style w:type="paragraph" w:customStyle="1" w:styleId="InitialSetupHeader">
    <w:name w:val="Initial Setup Header"/>
    <w:basedOn w:val="Normal"/>
    <w:next w:val="InitialSetupText"/>
    <w:autoRedefine/>
    <w:rsid w:val="0023159B"/>
    <w:pPr>
      <w:widowControl w:val="0"/>
      <w:tabs>
        <w:tab w:val="left" w:pos="450"/>
        <w:tab w:val="left" w:pos="5580"/>
      </w:tabs>
      <w:autoSpaceDE w:val="0"/>
      <w:autoSpaceDN w:val="0"/>
      <w:adjustRightInd w:val="0"/>
      <w:spacing w:after="0"/>
    </w:pPr>
    <w:rPr>
      <w:rFonts w:ascii="Arial" w:hAnsi="Arial" w:cs="Arial"/>
      <w:b/>
      <w:bCs/>
      <w:color w:val="000101"/>
      <w:sz w:val="20"/>
      <w:szCs w:val="20"/>
      <w:u w:val="single"/>
    </w:rPr>
  </w:style>
  <w:style w:type="paragraph" w:customStyle="1" w:styleId="InitialSetupText">
    <w:name w:val="Initial Setup Text"/>
    <w:basedOn w:val="Normal"/>
    <w:autoRedefine/>
    <w:rsid w:val="00691513"/>
    <w:pPr>
      <w:widowControl w:val="0"/>
      <w:tabs>
        <w:tab w:val="left" w:pos="5940"/>
      </w:tabs>
      <w:autoSpaceDE w:val="0"/>
      <w:autoSpaceDN w:val="0"/>
      <w:adjustRightInd w:val="0"/>
      <w:spacing w:after="0" w:line="226" w:lineRule="exact"/>
      <w:ind w:left="475" w:right="-43"/>
    </w:pPr>
    <w:rPr>
      <w:rFonts w:ascii="Arial" w:hAnsi="Arial" w:cs="Arial"/>
      <w:b/>
      <w:sz w:val="20"/>
      <w:szCs w:val="20"/>
    </w:rPr>
  </w:style>
  <w:style w:type="character" w:customStyle="1" w:styleId="InitialSetup-TitleCharChar">
    <w:name w:val="Initial Setup - Title Char Char"/>
    <w:link w:val="InitialSetup-Title"/>
    <w:rsid w:val="00691513"/>
    <w:rPr>
      <w:rFonts w:ascii="Arial" w:eastAsia="Times New Roman" w:hAnsi="Arial" w:cs="Arial"/>
      <w:b/>
      <w:bCs/>
      <w:caps/>
      <w:color w:val="000101"/>
      <w:position w:val="-1"/>
    </w:rPr>
  </w:style>
  <w:style w:type="paragraph" w:customStyle="1" w:styleId="TMTitle">
    <w:name w:val="TM Title"/>
    <w:basedOn w:val="Normal"/>
    <w:autoRedefine/>
    <w:rsid w:val="00DD1565"/>
    <w:pPr>
      <w:widowControl w:val="0"/>
      <w:tabs>
        <w:tab w:val="right" w:pos="17730"/>
      </w:tabs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bCs/>
      <w:caps/>
      <w:color w:val="000101"/>
      <w:position w:val="-1"/>
      <w:sz w:val="20"/>
      <w:szCs w:val="20"/>
    </w:rPr>
  </w:style>
  <w:style w:type="paragraph" w:customStyle="1" w:styleId="Note-Bulleted">
    <w:name w:val="Note - Bulleted"/>
    <w:basedOn w:val="Normal"/>
    <w:autoRedefine/>
    <w:rsid w:val="00691513"/>
    <w:pPr>
      <w:numPr>
        <w:numId w:val="2"/>
      </w:numPr>
      <w:tabs>
        <w:tab w:val="clear" w:pos="1843"/>
        <w:tab w:val="num" w:pos="1440"/>
      </w:tabs>
      <w:spacing w:before="120" w:after="0" w:line="240" w:lineRule="auto"/>
      <w:ind w:left="1440" w:right="1123" w:hanging="274"/>
    </w:pPr>
    <w:rPr>
      <w:rFonts w:ascii="Helvetica" w:hAnsi="Helvetica" w:cs="Helvetica"/>
      <w:sz w:val="20"/>
      <w:szCs w:val="20"/>
    </w:rPr>
  </w:style>
  <w:style w:type="paragraph" w:customStyle="1" w:styleId="SectionTitle-New">
    <w:name w:val="Section Title - New"/>
    <w:basedOn w:val="Normal"/>
    <w:next w:val="Normal"/>
    <w:autoRedefine/>
    <w:rsid w:val="00691513"/>
    <w:pPr>
      <w:keepNext/>
      <w:pageBreakBefore/>
      <w:autoSpaceDE w:val="0"/>
      <w:autoSpaceDN w:val="0"/>
      <w:adjustRightInd w:val="0"/>
      <w:spacing w:before="240" w:after="0" w:line="240" w:lineRule="auto"/>
    </w:pPr>
    <w:rPr>
      <w:rFonts w:ascii="Arial" w:hAnsi="Arial" w:cs="Arial"/>
      <w:b/>
      <w:bCs/>
      <w:caps/>
      <w:color w:val="000101"/>
      <w:sz w:val="20"/>
      <w:szCs w:val="20"/>
    </w:rPr>
  </w:style>
  <w:style w:type="paragraph" w:customStyle="1" w:styleId="Art">
    <w:name w:val="Art"/>
    <w:basedOn w:val="Normal"/>
    <w:next w:val="FigureTitle"/>
    <w:autoRedefine/>
    <w:rsid w:val="00691513"/>
    <w:pPr>
      <w:keepNext/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/>
      <w:i/>
      <w:noProof/>
      <w:color w:val="FF0000"/>
      <w:sz w:val="20"/>
      <w:szCs w:val="20"/>
    </w:rPr>
  </w:style>
  <w:style w:type="paragraph" w:customStyle="1" w:styleId="FigureTitle">
    <w:name w:val="Figure Title"/>
    <w:basedOn w:val="Normal"/>
    <w:autoRedefine/>
    <w:rsid w:val="00691513"/>
    <w:pPr>
      <w:widowControl w:val="0"/>
      <w:numPr>
        <w:numId w:val="1"/>
      </w:numPr>
      <w:tabs>
        <w:tab w:val="clear" w:pos="4644"/>
      </w:tabs>
      <w:autoSpaceDE w:val="0"/>
      <w:autoSpaceDN w:val="0"/>
      <w:adjustRightInd w:val="0"/>
      <w:spacing w:before="240" w:after="120" w:line="240" w:lineRule="auto"/>
      <w:ind w:left="990" w:firstLine="144"/>
      <w:jc w:val="center"/>
    </w:pPr>
    <w:rPr>
      <w:rFonts w:ascii="Arial" w:hAnsi="Arial" w:cs="Arial"/>
      <w:i/>
      <w:iCs/>
      <w:color w:val="000101"/>
      <w:sz w:val="20"/>
      <w:szCs w:val="20"/>
    </w:rPr>
  </w:style>
  <w:style w:type="paragraph" w:customStyle="1" w:styleId="SectionTitle-Continued">
    <w:name w:val="Section Title - Continued"/>
    <w:basedOn w:val="InitialSetup-Title"/>
    <w:next w:val="NumberedStep-Section1"/>
    <w:autoRedefine/>
    <w:rsid w:val="00691513"/>
    <w:pPr>
      <w:keepNext/>
      <w:pageBreakBefore/>
    </w:pPr>
  </w:style>
  <w:style w:type="paragraph" w:customStyle="1" w:styleId="NumberedStep-Section2">
    <w:name w:val="Numbered Step - Section 2"/>
    <w:basedOn w:val="NumberedStep-Section1"/>
    <w:autoRedefine/>
    <w:rsid w:val="000E2E15"/>
    <w:pPr>
      <w:numPr>
        <w:numId w:val="0"/>
      </w:numPr>
      <w:spacing w:before="0"/>
      <w:jc w:val="center"/>
    </w:pPr>
    <w:rPr>
      <w:sz w:val="22"/>
    </w:rPr>
  </w:style>
  <w:style w:type="character" w:customStyle="1" w:styleId="Heading1Char">
    <w:name w:val="Heading 1 Char"/>
    <w:link w:val="Heading1"/>
    <w:uiPriority w:val="9"/>
    <w:rsid w:val="0023159B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23159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23159B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23159B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23159B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23159B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23159B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23159B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3159B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3159B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23159B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159B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23159B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23159B"/>
    <w:rPr>
      <w:b/>
      <w:bCs/>
    </w:rPr>
  </w:style>
  <w:style w:type="character" w:styleId="Emphasis">
    <w:name w:val="Emphasis"/>
    <w:uiPriority w:val="20"/>
    <w:qFormat/>
    <w:rsid w:val="0023159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23159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3159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23159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159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23159B"/>
    <w:rPr>
      <w:b/>
      <w:bCs/>
      <w:i/>
      <w:iCs/>
    </w:rPr>
  </w:style>
  <w:style w:type="character" w:styleId="SubtleEmphasis">
    <w:name w:val="Subtle Emphasis"/>
    <w:uiPriority w:val="19"/>
    <w:qFormat/>
    <w:rsid w:val="0023159B"/>
    <w:rPr>
      <w:i/>
      <w:iCs/>
    </w:rPr>
  </w:style>
  <w:style w:type="character" w:styleId="IntenseEmphasis">
    <w:name w:val="Intense Emphasis"/>
    <w:uiPriority w:val="21"/>
    <w:qFormat/>
    <w:rsid w:val="0023159B"/>
    <w:rPr>
      <w:b/>
      <w:bCs/>
    </w:rPr>
  </w:style>
  <w:style w:type="character" w:styleId="SubtleReference">
    <w:name w:val="Subtle Reference"/>
    <w:uiPriority w:val="31"/>
    <w:qFormat/>
    <w:rsid w:val="0023159B"/>
    <w:rPr>
      <w:smallCaps/>
    </w:rPr>
  </w:style>
  <w:style w:type="character" w:styleId="IntenseReference">
    <w:name w:val="Intense Reference"/>
    <w:uiPriority w:val="32"/>
    <w:qFormat/>
    <w:rsid w:val="0023159B"/>
    <w:rPr>
      <w:smallCaps/>
      <w:spacing w:val="5"/>
      <w:u w:val="single"/>
    </w:rPr>
  </w:style>
  <w:style w:type="character" w:styleId="BookTitle">
    <w:name w:val="Book Title"/>
    <w:uiPriority w:val="33"/>
    <w:qFormat/>
    <w:rsid w:val="0023159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23159B"/>
    <w:pPr>
      <w:outlineLvl w:val="9"/>
    </w:pPr>
    <w:rPr>
      <w:lang w:bidi="en-US"/>
    </w:rPr>
  </w:style>
  <w:style w:type="character" w:styleId="CommentReference">
    <w:name w:val="annotation reference"/>
    <w:uiPriority w:val="99"/>
    <w:semiHidden/>
    <w:unhideWhenUsed/>
    <w:rsid w:val="00D947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47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471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7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471A"/>
    <w:rPr>
      <w:b/>
      <w:bCs/>
    </w:rPr>
  </w:style>
  <w:style w:type="paragraph" w:customStyle="1" w:styleId="BPTable">
    <w:name w:val="(B&amp;P) Table"/>
    <w:rsid w:val="00331C06"/>
    <w:pPr>
      <w:widowControl w:val="0"/>
      <w:spacing w:before="30" w:after="30"/>
    </w:pPr>
    <w:rPr>
      <w:rFonts w:ascii="Arial" w:hAnsi="Arial"/>
      <w:sz w:val="18"/>
      <w:lang w:eastAsia="en-US"/>
    </w:rPr>
  </w:style>
  <w:style w:type="paragraph" w:customStyle="1" w:styleId="BPNormal">
    <w:name w:val="(B&amp;P) Normal"/>
    <w:link w:val="BPNormalCharChar"/>
    <w:rsid w:val="00331C06"/>
    <w:rPr>
      <w:rFonts w:ascii="Times New Roman" w:hAnsi="Times New Roman"/>
      <w:sz w:val="22"/>
      <w:lang w:eastAsia="en-US"/>
    </w:rPr>
  </w:style>
  <w:style w:type="character" w:customStyle="1" w:styleId="BPNormalCharChar">
    <w:name w:val="(B&amp;P) Normal Char Char"/>
    <w:link w:val="BPNormal"/>
    <w:rsid w:val="00331C06"/>
    <w:rPr>
      <w:rFonts w:ascii="Times New Roman" w:hAnsi="Times New Roman"/>
      <w:sz w:val="22"/>
    </w:rPr>
  </w:style>
  <w:style w:type="paragraph" w:styleId="TOC1">
    <w:name w:val="toc 1"/>
    <w:basedOn w:val="Normal"/>
    <w:next w:val="Normal"/>
    <w:autoRedefine/>
    <w:uiPriority w:val="39"/>
    <w:unhideWhenUsed/>
    <w:rsid w:val="0090118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01188"/>
    <w:pPr>
      <w:spacing w:after="100" w:line="259" w:lineRule="auto"/>
      <w:ind w:left="220"/>
    </w:pPr>
    <w:rPr>
      <w:rFonts w:asciiTheme="minorHAnsi" w:eastAsiaTheme="minorEastAsia" w:hAnsiTheme="minorHAnsi"/>
    </w:rPr>
  </w:style>
  <w:style w:type="paragraph" w:styleId="TOC3">
    <w:name w:val="toc 3"/>
    <w:basedOn w:val="Normal"/>
    <w:next w:val="Normal"/>
    <w:autoRedefine/>
    <w:uiPriority w:val="39"/>
    <w:unhideWhenUsed/>
    <w:rsid w:val="00901188"/>
    <w:pPr>
      <w:spacing w:after="100" w:line="259" w:lineRule="auto"/>
      <w:ind w:left="440"/>
    </w:pPr>
    <w:rPr>
      <w:rFonts w:asciiTheme="minorHAnsi" w:eastAsiaTheme="minorEastAsia" w:hAnsiTheme="minorHAnsi"/>
    </w:rPr>
  </w:style>
  <w:style w:type="paragraph" w:styleId="Caption">
    <w:name w:val="caption"/>
    <w:basedOn w:val="Normal"/>
    <w:next w:val="Normal"/>
    <w:uiPriority w:val="35"/>
    <w:unhideWhenUsed/>
    <w:rsid w:val="00622FD1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1D19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Style1">
    <w:name w:val="Style1"/>
    <w:uiPriority w:val="99"/>
    <w:rsid w:val="0040753A"/>
    <w:pPr>
      <w:numPr>
        <w:numId w:val="22"/>
      </w:numPr>
    </w:pPr>
  </w:style>
  <w:style w:type="character" w:customStyle="1" w:styleId="ui-provider">
    <w:name w:val="ui-provider"/>
    <w:basedOn w:val="DefaultParagraphFont"/>
    <w:rsid w:val="00FA0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298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533">
          <w:marLeft w:val="72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6838">
          <w:marLeft w:val="72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3988">
          <w:marLeft w:val="72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1435">
          <w:marLeft w:val="72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308">
          <w:marLeft w:val="72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4937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30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199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307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29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656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988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108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397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6365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15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9101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015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3915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033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174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835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818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553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637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67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w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LTV TSB Document" ma:contentTypeID="0x0101007FAC317CED237D4F837BC37270A0865D" ma:contentTypeVersion="55" ma:contentTypeDescription="Create a new document." ma:contentTypeScope="" ma:versionID="fdef77aac3a4f298820c7f1e1b0af787">
  <xsd:schema xmlns:xsd="http://www.w3.org/2001/XMLSchema" xmlns:xs="http://www.w3.org/2001/XMLSchema" xmlns:p="http://schemas.microsoft.com/office/2006/metadata/properties" xmlns:ns2="http://schemas.microsoft.com/sharepoint/v3/fields" xmlns:ns3="e52671e0-eb9c-42c9-983b-c07194b559ca" xmlns:ns4="74b6e026-69c8-4d78-80ef-b6eccb63e110" targetNamespace="http://schemas.microsoft.com/office/2006/metadata/properties" ma:root="true" ma:fieldsID="9475036baf7ddb4b6daf3735d64fc64f" ns2:_="" ns3:_="" ns4:_="">
    <xsd:import namespace="http://schemas.microsoft.com/sharepoint/v3/fields"/>
    <xsd:import namespace="e52671e0-eb9c-42c9-983b-c07194b559ca"/>
    <xsd:import namespace="74b6e026-69c8-4d78-80ef-b6eccb63e110"/>
    <xsd:element name="properties">
      <xsd:complexType>
        <xsd:sequence>
          <xsd:element name="documentManagement">
            <xsd:complexType>
              <xsd:all>
                <xsd:element ref="ns2:_DCDateModified" minOccurs="0"/>
                <xsd:element ref="ns3:TSB_x0020_Name"/>
                <xsd:element ref="ns4:SharedWithUsers" minOccurs="0"/>
                <xsd:element ref="ns3:CART_x0020_Submission_x0020_Date" minOccurs="0"/>
                <xsd:element ref="ns3:EIC" minOccurs="0"/>
                <xsd:element ref="ns3:SRO" minOccurs="0"/>
                <xsd:element ref="ns3:Author0" minOccurs="0"/>
                <xsd:element ref="ns3:Approved_x0020_Revision" minOccurs="0"/>
                <xsd:element ref="ns3:TSB_x0020_Priority"/>
                <xsd:element ref="ns3:Affected_x0020_Popul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8" nillable="true" ma:displayName="Date Modified" ma:description="The date on which this resource was last modified" ma:format="DateTime" ma:internalName="Date_x0020_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671e0-eb9c-42c9-983b-c07194b559ca" elementFormDefault="qualified">
    <xsd:import namespace="http://schemas.microsoft.com/office/2006/documentManagement/types"/>
    <xsd:import namespace="http://schemas.microsoft.com/office/infopath/2007/PartnerControls"/>
    <xsd:element name="TSB_x0020_Name" ma:index="9" ma:displayName="TSB Name" ma:internalName="TSB_x0020_Name">
      <xsd:simpleType>
        <xsd:restriction base="dms:Text">
          <xsd:maxLength value="255"/>
        </xsd:restriction>
      </xsd:simpleType>
    </xsd:element>
    <xsd:element name="CART_x0020_Submission_x0020_Date" ma:index="11" nillable="true" ma:displayName="USG Submission Date" ma:format="DateOnly" ma:internalName="CART_x0020_Submission_x0020_Date">
      <xsd:simpleType>
        <xsd:restriction base="dms:DateTime"/>
      </xsd:simpleType>
    </xsd:element>
    <xsd:element name="EIC" ma:index="12" nillable="true" ma:displayName="EIC" ma:hidden="true" ma:list="UserInfo" ma:SharePointGroup="0" ma:internalName="EIC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RO" ma:index="13" nillable="true" ma:displayName="SRO" ma:hidden="true" ma:list="UserInfo" ma:SharePointGroup="0" ma:internalName="SRO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hor0" ma:index="14" nillable="true" ma:displayName="Author" ma:hidden="true" ma:list="UserInfo" ma:SharePointGroup="0" ma:internalName="Author0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d_x0020_Revision" ma:index="15" nillable="true" ma:displayName="Approved Revision" ma:default="Not Approved" ma:format="Dropdown" ma:internalName="Approved_x0020_Revision">
      <xsd:simpleType>
        <xsd:restriction base="dms:Choice">
          <xsd:enumeration value="Not Approved"/>
          <xsd:enumeration value="R_"/>
          <xsd:enumeration value="R1"/>
          <xsd:enumeration value="R2"/>
          <xsd:enumeration value="R3"/>
          <xsd:enumeration value="R4"/>
          <xsd:enumeration value="R5"/>
          <xsd:enumeration value="R6"/>
          <xsd:enumeration value="R7"/>
          <xsd:enumeration value="R8"/>
          <xsd:enumeration value="R9"/>
        </xsd:restriction>
      </xsd:simpleType>
    </xsd:element>
    <xsd:element name="TSB_x0020_Priority" ma:index="16" ma:displayName="TSB Priority" ma:default="Routine" ma:description="ROUTINE - When not urgent or emergency&#10;URGENT - use when change seriously compromise mission, correct hazardous condition, meet contract requirements, cause schedule slippage or added cost to meet contract requirement, correct critical to mission functions&#10;EMERGENCY - use when change compromise national security, resolves hazardous condition, correct a halt in production" ma:format="Dropdown" ma:internalName="TSB_x0020_Priority">
      <xsd:simpleType>
        <xsd:restriction base="dms:Choice">
          <xsd:enumeration value="Routine"/>
          <xsd:enumeration value="Urgent"/>
          <xsd:enumeration value="Emergency"/>
        </xsd:restriction>
      </xsd:simpleType>
    </xsd:element>
    <xsd:element name="Affected_x0020_Population" ma:index="17" nillable="true" ma:displayName="Affected Population" ma:internalName="Affected_x0020_Popula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elded"/>
                    <xsd:enumeration value="On-Campus"/>
                    <xsd:enumeration value="Test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6e026-69c8-4d78-80ef-b6eccb63e1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Modified xmlns="http://schemas.microsoft.com/sharepoint/v3/fields" xsi:nil="true"/>
    <TSB_x0020_Name xmlns="e52671e0-eb9c-42c9-983b-c07194b559ca">JLTV Tow Eye Inspection and Replacement</TSB_x0020_Name>
    <EIC xmlns="e52671e0-eb9c-42c9-983b-c07194b559ca">
      <UserInfo>
        <DisplayName/>
        <AccountId xsi:nil="true"/>
        <AccountType/>
      </UserInfo>
    </EIC>
    <Approved_x0020_Revision xmlns="e52671e0-eb9c-42c9-983b-c07194b559ca">Not Approved</Approved_x0020_Revision>
    <SRO xmlns="e52671e0-eb9c-42c9-983b-c07194b559ca">
      <UserInfo>
        <DisplayName/>
        <AccountId xsi:nil="true"/>
        <AccountType/>
      </UserInfo>
    </SRO>
    <Affected_x0020_Population xmlns="e52671e0-eb9c-42c9-983b-c07194b559ca"/>
    <Author0 xmlns="e52671e0-eb9c-42c9-983b-c07194b559ca">
      <UserInfo>
        <DisplayName/>
        <AccountId xsi:nil="true"/>
        <AccountType/>
      </UserInfo>
    </Author0>
    <TSB_x0020_Priority xmlns="e52671e0-eb9c-42c9-983b-c07194b559ca">Emergency</TSB_x0020_Priority>
    <CART_x0020_Submission_x0020_Date xmlns="e52671e0-eb9c-42c9-983b-c07194b559ca">2023-06-02T05:00:00+00:00</CART_x0020_Submission_x0020_Dat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8A8E79-3E88-416E-80E0-3B775C32CE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E6B5F6-61CD-4607-83DF-948B75129AA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84607F4-B120-483E-B995-C37782535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e52671e0-eb9c-42c9-983b-c07194b559ca"/>
    <ds:schemaRef ds:uri="74b6e026-69c8-4d78-80ef-b6eccb63e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1C82B9-B68F-43D2-BD87-64FF0AFB08D8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e52671e0-eb9c-42c9-983b-c07194b559ca"/>
  </ds:schemaRefs>
</ds:datastoreItem>
</file>

<file path=customXml/itemProps5.xml><?xml version="1.0" encoding="utf-8"?>
<ds:datastoreItem xmlns:ds="http://schemas.openxmlformats.org/officeDocument/2006/customXml" ds:itemID="{9C927B3E-ADF4-496F-94FC-5D77FE73BC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578</Words>
  <Characters>3297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OSKTSBJLTV0xxx_Title.docx</vt:lpstr>
    </vt:vector>
  </TitlesOfParts>
  <Company>Oshkosh Corporation</Company>
  <LinksUpToDate>false</LinksUpToDate>
  <CharactersWithSpaces>3868</CharactersWithSpaces>
  <SharedDoc>false</SharedDoc>
  <HLinks>
    <vt:vector size="6" baseType="variant">
      <vt:variant>
        <vt:i4>7471118</vt:i4>
      </vt:variant>
      <vt:variant>
        <vt:i4>10</vt:i4>
      </vt:variant>
      <vt:variant>
        <vt:i4>0</vt:i4>
      </vt:variant>
      <vt:variant>
        <vt:i4>5</vt:i4>
      </vt:variant>
      <vt:variant>
        <vt:lpwstr>mailto:rfrazer@defense.oshkoshcorp.com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OSKTSBJLTV0xxx_Title.docx</dc:title>
  <dc:subject/>
  <dc:creator>Amanda J Olsen</dc:creator>
  <cp:keywords/>
  <dc:description/>
  <cp:lastModifiedBy>Jason Polak</cp:lastModifiedBy>
  <cp:revision>2</cp:revision>
  <cp:lastPrinted>2024-02-27T21:44:00Z</cp:lastPrinted>
  <dcterms:created xsi:type="dcterms:W3CDTF">2025-02-27T21:45:00Z</dcterms:created>
  <dcterms:modified xsi:type="dcterms:W3CDTF">2025-02-27T21:45:00Z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89861e3a-dae8-41c0-a504-699f6fd5017d</vt:lpwstr>
  </property>
  <property fmtid="{D5CDD505-2E9C-101B-9397-08002B2CF9AE}" pid="3" name="Contract Mod #">
    <vt:lpwstr/>
  </property>
  <property fmtid="{D5CDD505-2E9C-101B-9397-08002B2CF9AE}" pid="4" name="RFD Status">
    <vt:lpwstr/>
  </property>
  <property fmtid="{D5CDD505-2E9C-101B-9397-08002B2CF9AE}" pid="5" name="Contract Mod Date">
    <vt:lpwstr/>
  </property>
  <property fmtid="{D5CDD505-2E9C-101B-9397-08002B2CF9AE}" pid="6" name="CCB Approval Date">
    <vt:lpwstr/>
  </property>
  <property fmtid="{D5CDD505-2E9C-101B-9397-08002B2CF9AE}" pid="7" name="Effectivity Verified Date">
    <vt:lpwstr/>
  </property>
  <property fmtid="{D5CDD505-2E9C-101B-9397-08002B2CF9AE}" pid="8" name="Date Submitted to USG">
    <vt:lpwstr/>
  </property>
  <property fmtid="{D5CDD505-2E9C-101B-9397-08002B2CF9AE}" pid="9" name="OshkoshCorporationClassification">
    <vt:lpwstr>Unrestricted</vt:lpwstr>
  </property>
  <property fmtid="{D5CDD505-2E9C-101B-9397-08002B2CF9AE}" pid="10" name="OshkoshCorporationVisual Marking">
    <vt:lpwstr>NO</vt:lpwstr>
  </property>
  <property fmtid="{D5CDD505-2E9C-101B-9397-08002B2CF9AE}" pid="11" name="TSB Name">
    <vt:lpwstr>Steering Shaft Hardware</vt:lpwstr>
  </property>
  <property fmtid="{D5CDD505-2E9C-101B-9397-08002B2CF9AE}" pid="12" name="Date Modified">
    <vt:lpwstr/>
  </property>
  <property fmtid="{D5CDD505-2E9C-101B-9397-08002B2CF9AE}" pid="13" name="ContentTypeId">
    <vt:lpwstr>0x0101007FAC317CED237D4F837BC37270A0865D</vt:lpwstr>
  </property>
  <property fmtid="{D5CDD505-2E9C-101B-9397-08002B2CF9AE}" pid="14" name="_docset_NoMedatataSyncRequired">
    <vt:lpwstr>False</vt:lpwstr>
  </property>
  <property fmtid="{D5CDD505-2E9C-101B-9397-08002B2CF9AE}" pid="15" name="MSIP_Label_b89faab4-1153-45b1-89fc-85a23cf41d0a_Enabled">
    <vt:lpwstr>true</vt:lpwstr>
  </property>
  <property fmtid="{D5CDD505-2E9C-101B-9397-08002B2CF9AE}" pid="16" name="MSIP_Label_b89faab4-1153-45b1-89fc-85a23cf41d0a_SetDate">
    <vt:lpwstr>2021-03-04T14:21:43Z</vt:lpwstr>
  </property>
  <property fmtid="{D5CDD505-2E9C-101B-9397-08002B2CF9AE}" pid="17" name="MSIP_Label_b89faab4-1153-45b1-89fc-85a23cf41d0a_Method">
    <vt:lpwstr>Privileged</vt:lpwstr>
  </property>
  <property fmtid="{D5CDD505-2E9C-101B-9397-08002B2CF9AE}" pid="18" name="MSIP_Label_b89faab4-1153-45b1-89fc-85a23cf41d0a_Name">
    <vt:lpwstr>b89faab4-1153-45b1-89fc-85a23cf41d0a</vt:lpwstr>
  </property>
  <property fmtid="{D5CDD505-2E9C-101B-9397-08002B2CF9AE}" pid="19" name="MSIP_Label_b89faab4-1153-45b1-89fc-85a23cf41d0a_SiteId">
    <vt:lpwstr>1d844aaf-abdd-4241-8239-4a5e7b69a3e0</vt:lpwstr>
  </property>
  <property fmtid="{D5CDD505-2E9C-101B-9397-08002B2CF9AE}" pid="20" name="MSIP_Label_b89faab4-1153-45b1-89fc-85a23cf41d0a_ActionId">
    <vt:lpwstr>75f7c0e2-c6f6-4712-8c6e-297e00174b78</vt:lpwstr>
  </property>
  <property fmtid="{D5CDD505-2E9C-101B-9397-08002B2CF9AE}" pid="21" name="MSIP_Label_b89faab4-1153-45b1-89fc-85a23cf41d0a_ContentBits">
    <vt:lpwstr>0</vt:lpwstr>
  </property>
  <property fmtid="{D5CDD505-2E9C-101B-9397-08002B2CF9AE}" pid="22" name="MSIP_Label_c547e1e1-7bc3-4dfb-b4ba-fd6373d367f6_Enabled">
    <vt:lpwstr>true</vt:lpwstr>
  </property>
  <property fmtid="{D5CDD505-2E9C-101B-9397-08002B2CF9AE}" pid="23" name="MSIP_Label_c547e1e1-7bc3-4dfb-b4ba-fd6373d367f6_SetDate">
    <vt:lpwstr>2024-06-21T16:54:21Z</vt:lpwstr>
  </property>
  <property fmtid="{D5CDD505-2E9C-101B-9397-08002B2CF9AE}" pid="24" name="MSIP_Label_c547e1e1-7bc3-4dfb-b4ba-fd6373d367f6_Method">
    <vt:lpwstr>Privileged</vt:lpwstr>
  </property>
  <property fmtid="{D5CDD505-2E9C-101B-9397-08002B2CF9AE}" pid="25" name="MSIP_Label_c547e1e1-7bc3-4dfb-b4ba-fd6373d367f6_Name">
    <vt:lpwstr>Highly Restricted - Visual Marking - NO</vt:lpwstr>
  </property>
  <property fmtid="{D5CDD505-2E9C-101B-9397-08002B2CF9AE}" pid="26" name="MSIP_Label_c547e1e1-7bc3-4dfb-b4ba-fd6373d367f6_SiteId">
    <vt:lpwstr>a84d585b-574d-4eb7-be2a-eaea93ef7b1f</vt:lpwstr>
  </property>
  <property fmtid="{D5CDD505-2E9C-101B-9397-08002B2CF9AE}" pid="27" name="MSIP_Label_c547e1e1-7bc3-4dfb-b4ba-fd6373d367f6_ActionId">
    <vt:lpwstr>831ff4dc-cac4-43f9-8d2c-70a074bae494</vt:lpwstr>
  </property>
  <property fmtid="{D5CDD505-2E9C-101B-9397-08002B2CF9AE}" pid="28" name="MSIP_Label_c547e1e1-7bc3-4dfb-b4ba-fd6373d367f6_ContentBits">
    <vt:lpwstr>0</vt:lpwstr>
  </property>
</Properties>
</file>